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25" w:rsidRPr="00EA0DBB" w:rsidRDefault="00B42925" w:rsidP="00EA0DBB">
      <w:pPr>
        <w:pStyle w:val="Default"/>
        <w:jc w:val="right"/>
        <w:rPr>
          <w:b/>
          <w:bCs/>
          <w:iCs/>
          <w:color w:val="auto"/>
          <w:sz w:val="26"/>
          <w:szCs w:val="26"/>
        </w:rPr>
      </w:pPr>
      <w:r w:rsidRPr="00EA0DBB">
        <w:rPr>
          <w:b/>
          <w:bCs/>
          <w:iCs/>
          <w:color w:val="auto"/>
          <w:sz w:val="26"/>
          <w:szCs w:val="26"/>
        </w:rPr>
        <w:t>ЗАТВЕРДЖЕНО</w:t>
      </w:r>
    </w:p>
    <w:p w:rsidR="00B42925" w:rsidRPr="00EA0DBB" w:rsidRDefault="00B42925" w:rsidP="00EA0DBB">
      <w:pPr>
        <w:pStyle w:val="Default"/>
        <w:jc w:val="right"/>
        <w:rPr>
          <w:bCs/>
          <w:iCs/>
          <w:color w:val="auto"/>
          <w:sz w:val="26"/>
          <w:szCs w:val="26"/>
        </w:rPr>
      </w:pPr>
      <w:r w:rsidRPr="00EA0DBB">
        <w:rPr>
          <w:bCs/>
          <w:iCs/>
          <w:color w:val="auto"/>
          <w:sz w:val="26"/>
          <w:szCs w:val="26"/>
        </w:rPr>
        <w:t xml:space="preserve">Рішенням ____ сесії ____ скликання </w:t>
      </w:r>
    </w:p>
    <w:p w:rsidR="00B42925" w:rsidRPr="00EA0DBB" w:rsidRDefault="00B42925" w:rsidP="00EA0DBB">
      <w:pPr>
        <w:pStyle w:val="Default"/>
        <w:jc w:val="right"/>
        <w:rPr>
          <w:bCs/>
          <w:iCs/>
          <w:color w:val="auto"/>
          <w:sz w:val="26"/>
          <w:szCs w:val="26"/>
        </w:rPr>
      </w:pPr>
      <w:r w:rsidRPr="00EA0DBB">
        <w:rPr>
          <w:bCs/>
          <w:iCs/>
          <w:color w:val="auto"/>
          <w:sz w:val="26"/>
          <w:szCs w:val="26"/>
        </w:rPr>
        <w:t xml:space="preserve">Золочівської міської ради </w:t>
      </w:r>
    </w:p>
    <w:p w:rsidR="00B42925" w:rsidRPr="00EA0DBB" w:rsidRDefault="00B42925" w:rsidP="00EA0DBB">
      <w:pPr>
        <w:pStyle w:val="Default"/>
        <w:jc w:val="right"/>
        <w:rPr>
          <w:bCs/>
          <w:iCs/>
          <w:color w:val="auto"/>
          <w:sz w:val="26"/>
          <w:szCs w:val="26"/>
        </w:rPr>
      </w:pPr>
      <w:r w:rsidRPr="00EA0DBB">
        <w:rPr>
          <w:bCs/>
          <w:iCs/>
          <w:color w:val="auto"/>
          <w:sz w:val="26"/>
          <w:szCs w:val="26"/>
        </w:rPr>
        <w:t>Золочівського району Львівської області</w:t>
      </w:r>
    </w:p>
    <w:p w:rsidR="00B42925" w:rsidRPr="00EA0DBB" w:rsidRDefault="00B42925" w:rsidP="00EA0DBB">
      <w:pPr>
        <w:pStyle w:val="Default"/>
        <w:jc w:val="right"/>
        <w:rPr>
          <w:bCs/>
          <w:iCs/>
          <w:color w:val="auto"/>
          <w:sz w:val="26"/>
          <w:szCs w:val="26"/>
        </w:rPr>
      </w:pPr>
      <w:r w:rsidRPr="00EA0DBB">
        <w:rPr>
          <w:bCs/>
          <w:iCs/>
          <w:color w:val="auto"/>
          <w:sz w:val="26"/>
          <w:szCs w:val="26"/>
        </w:rPr>
        <w:t>№____ від __________ р.</w:t>
      </w:r>
    </w:p>
    <w:p w:rsidR="00B42925" w:rsidRPr="00EA0DBB" w:rsidRDefault="00B42925" w:rsidP="00EA0DBB">
      <w:pPr>
        <w:pStyle w:val="Default"/>
        <w:jc w:val="right"/>
        <w:rPr>
          <w:bCs/>
          <w:iCs/>
          <w:color w:val="auto"/>
          <w:sz w:val="26"/>
          <w:szCs w:val="26"/>
        </w:rPr>
      </w:pPr>
    </w:p>
    <w:p w:rsidR="00B42925" w:rsidRPr="00EA0DBB" w:rsidRDefault="00B42925" w:rsidP="00EA0DBB">
      <w:pPr>
        <w:pStyle w:val="Default"/>
        <w:jc w:val="right"/>
        <w:rPr>
          <w:bCs/>
          <w:iCs/>
          <w:color w:val="auto"/>
          <w:sz w:val="26"/>
          <w:szCs w:val="26"/>
        </w:rPr>
      </w:pPr>
      <w:r w:rsidRPr="00EA0DBB">
        <w:rPr>
          <w:bCs/>
          <w:iCs/>
          <w:color w:val="auto"/>
          <w:sz w:val="26"/>
          <w:szCs w:val="26"/>
        </w:rPr>
        <w:t>Міський голова м. Золочева</w:t>
      </w:r>
    </w:p>
    <w:p w:rsidR="00B42925" w:rsidRPr="00EA0DBB" w:rsidRDefault="00B42925" w:rsidP="00EA0DBB">
      <w:pPr>
        <w:pStyle w:val="Default"/>
        <w:jc w:val="right"/>
        <w:rPr>
          <w:bCs/>
          <w:iCs/>
          <w:color w:val="auto"/>
          <w:sz w:val="26"/>
          <w:szCs w:val="26"/>
        </w:rPr>
      </w:pPr>
      <w:r w:rsidRPr="00EA0DBB">
        <w:rPr>
          <w:bCs/>
          <w:iCs/>
          <w:color w:val="auto"/>
          <w:sz w:val="26"/>
          <w:szCs w:val="26"/>
        </w:rPr>
        <w:t>_________________________ І.М. Гриньків</w:t>
      </w:r>
    </w:p>
    <w:p w:rsidR="00B42925" w:rsidRPr="00EA0DBB" w:rsidRDefault="00B42925" w:rsidP="00EA0DBB">
      <w:pPr>
        <w:pStyle w:val="Default"/>
        <w:jc w:val="right"/>
        <w:rPr>
          <w:bCs/>
          <w:iCs/>
          <w:sz w:val="26"/>
          <w:szCs w:val="26"/>
        </w:rPr>
      </w:pPr>
    </w:p>
    <w:p w:rsidR="00B42925" w:rsidRPr="00EA0DBB" w:rsidRDefault="00B42925" w:rsidP="00EA0DBB">
      <w:pPr>
        <w:pStyle w:val="Default"/>
        <w:jc w:val="right"/>
        <w:rPr>
          <w:bCs/>
          <w:iCs/>
          <w:sz w:val="26"/>
          <w:szCs w:val="26"/>
        </w:rPr>
      </w:pPr>
    </w:p>
    <w:p w:rsidR="00B42925" w:rsidRPr="00EA0DBB" w:rsidRDefault="00B42925" w:rsidP="00EA0DBB">
      <w:pPr>
        <w:pStyle w:val="Default"/>
        <w:jc w:val="right"/>
        <w:rPr>
          <w:bCs/>
          <w:iCs/>
          <w:color w:val="auto"/>
          <w:sz w:val="26"/>
          <w:szCs w:val="26"/>
        </w:rPr>
      </w:pPr>
      <w:r w:rsidRPr="00EA0DBB">
        <w:rPr>
          <w:b/>
          <w:bCs/>
          <w:iCs/>
          <w:color w:val="auto"/>
          <w:sz w:val="26"/>
          <w:szCs w:val="26"/>
        </w:rPr>
        <w:t>ПОГОДЖЕНО</w:t>
      </w:r>
    </w:p>
    <w:p w:rsidR="00B42925" w:rsidRPr="00EA0DBB" w:rsidRDefault="00B42925" w:rsidP="00EA0DBB">
      <w:pPr>
        <w:pStyle w:val="Default"/>
        <w:jc w:val="right"/>
        <w:rPr>
          <w:bCs/>
          <w:iCs/>
          <w:color w:val="auto"/>
          <w:sz w:val="26"/>
          <w:szCs w:val="26"/>
        </w:rPr>
      </w:pPr>
      <w:r w:rsidRPr="00EA0DBB">
        <w:rPr>
          <w:bCs/>
          <w:iCs/>
          <w:color w:val="auto"/>
          <w:sz w:val="26"/>
          <w:szCs w:val="26"/>
        </w:rPr>
        <w:t xml:space="preserve">наказом відділу з питань освіти, </w:t>
      </w:r>
    </w:p>
    <w:p w:rsidR="00B42925" w:rsidRPr="00EA0DBB" w:rsidRDefault="00B42925" w:rsidP="00EA0DBB">
      <w:pPr>
        <w:pStyle w:val="Default"/>
        <w:jc w:val="right"/>
        <w:rPr>
          <w:bCs/>
          <w:iCs/>
          <w:color w:val="auto"/>
          <w:sz w:val="26"/>
          <w:szCs w:val="26"/>
        </w:rPr>
      </w:pPr>
      <w:r w:rsidRPr="00EA0DBB">
        <w:rPr>
          <w:bCs/>
          <w:iCs/>
          <w:color w:val="auto"/>
          <w:sz w:val="26"/>
          <w:szCs w:val="26"/>
        </w:rPr>
        <w:t xml:space="preserve">молоді і спорту Золочівської міської ради </w:t>
      </w:r>
    </w:p>
    <w:p w:rsidR="00B42925" w:rsidRPr="00EA0DBB" w:rsidRDefault="00B42925" w:rsidP="00EA0DBB">
      <w:pPr>
        <w:pStyle w:val="Default"/>
        <w:jc w:val="right"/>
        <w:rPr>
          <w:bCs/>
          <w:iCs/>
          <w:color w:val="auto"/>
          <w:sz w:val="26"/>
          <w:szCs w:val="26"/>
        </w:rPr>
      </w:pPr>
      <w:r w:rsidRPr="00EA0DBB">
        <w:rPr>
          <w:bCs/>
          <w:iCs/>
          <w:color w:val="auto"/>
          <w:sz w:val="26"/>
          <w:szCs w:val="26"/>
        </w:rPr>
        <w:t>Золочівського району Львівської області</w:t>
      </w:r>
    </w:p>
    <w:p w:rsidR="00B42925" w:rsidRPr="00EA0DBB" w:rsidRDefault="00B42925" w:rsidP="00EA0DBB">
      <w:pPr>
        <w:pStyle w:val="Default"/>
        <w:jc w:val="right"/>
        <w:rPr>
          <w:bCs/>
          <w:iCs/>
          <w:color w:val="auto"/>
          <w:sz w:val="26"/>
          <w:szCs w:val="26"/>
        </w:rPr>
      </w:pPr>
      <w:r w:rsidRPr="00EA0DBB">
        <w:rPr>
          <w:bCs/>
          <w:iCs/>
          <w:color w:val="auto"/>
          <w:sz w:val="26"/>
          <w:szCs w:val="26"/>
        </w:rPr>
        <w:t>№_____ від ______________ р.</w:t>
      </w:r>
    </w:p>
    <w:p w:rsidR="00B42925" w:rsidRPr="00EA0DBB" w:rsidRDefault="00B42925" w:rsidP="00EA0DBB">
      <w:pPr>
        <w:pStyle w:val="Default"/>
        <w:jc w:val="right"/>
        <w:rPr>
          <w:bCs/>
          <w:iCs/>
          <w:color w:val="auto"/>
          <w:sz w:val="26"/>
          <w:szCs w:val="26"/>
        </w:rPr>
      </w:pPr>
    </w:p>
    <w:p w:rsidR="00B42925" w:rsidRPr="00EA0DBB" w:rsidRDefault="00B42925" w:rsidP="00EA0DBB">
      <w:pPr>
        <w:pStyle w:val="Default"/>
        <w:jc w:val="right"/>
        <w:rPr>
          <w:bCs/>
          <w:iCs/>
          <w:color w:val="auto"/>
          <w:sz w:val="26"/>
          <w:szCs w:val="26"/>
        </w:rPr>
      </w:pPr>
      <w:r w:rsidRPr="00EA0DBB">
        <w:rPr>
          <w:bCs/>
          <w:iCs/>
          <w:color w:val="auto"/>
          <w:sz w:val="26"/>
          <w:szCs w:val="26"/>
        </w:rPr>
        <w:t>В.о. начальника</w:t>
      </w:r>
    </w:p>
    <w:p w:rsidR="00B42925" w:rsidRPr="00EA0DBB" w:rsidRDefault="00B42925" w:rsidP="00EA0DBB">
      <w:pPr>
        <w:pStyle w:val="Default"/>
        <w:jc w:val="right"/>
        <w:rPr>
          <w:b/>
          <w:sz w:val="26"/>
          <w:szCs w:val="26"/>
        </w:rPr>
      </w:pPr>
      <w:r w:rsidRPr="00EA0DBB">
        <w:rPr>
          <w:bCs/>
          <w:iCs/>
          <w:color w:val="auto"/>
          <w:sz w:val="26"/>
          <w:szCs w:val="26"/>
        </w:rPr>
        <w:t>_____________________ Т.В. Шаваровський</w:t>
      </w:r>
    </w:p>
    <w:p w:rsidR="00B42925" w:rsidRPr="00EA0DBB" w:rsidRDefault="00B42925" w:rsidP="00EA0DBB">
      <w:pPr>
        <w:pStyle w:val="Default"/>
        <w:jc w:val="center"/>
        <w:rPr>
          <w:b/>
          <w:bCs/>
          <w:sz w:val="26"/>
          <w:szCs w:val="26"/>
        </w:rPr>
      </w:pPr>
    </w:p>
    <w:p w:rsidR="00B42925" w:rsidRPr="00EA0DBB" w:rsidRDefault="00B42925" w:rsidP="00EA0DBB">
      <w:pPr>
        <w:pStyle w:val="ac"/>
        <w:ind w:firstLine="431"/>
        <w:jc w:val="both"/>
        <w:rPr>
          <w:rFonts w:ascii="Times New Roman" w:hAnsi="Times New Roman" w:cs="Times New Roman"/>
          <w:b/>
          <w:sz w:val="28"/>
          <w:szCs w:val="28"/>
        </w:rPr>
      </w:pPr>
    </w:p>
    <w:p w:rsidR="00B42925" w:rsidRPr="00EA0DBB" w:rsidRDefault="00B42925" w:rsidP="00EA0DBB">
      <w:pPr>
        <w:pStyle w:val="ac"/>
        <w:jc w:val="both"/>
        <w:rPr>
          <w:rFonts w:ascii="Times New Roman" w:hAnsi="Times New Roman" w:cs="Times New Roman"/>
          <w:b/>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center"/>
        <w:rPr>
          <w:rFonts w:ascii="Times New Roman" w:hAnsi="Times New Roman" w:cs="Times New Roman"/>
          <w:b/>
          <w:sz w:val="64"/>
          <w:szCs w:val="64"/>
        </w:rPr>
      </w:pPr>
      <w:r w:rsidRPr="00EA0DBB">
        <w:rPr>
          <w:rFonts w:ascii="Times New Roman" w:hAnsi="Times New Roman" w:cs="Times New Roman"/>
          <w:b/>
          <w:sz w:val="64"/>
          <w:szCs w:val="64"/>
        </w:rPr>
        <w:t>СТАТУТ</w:t>
      </w:r>
    </w:p>
    <w:p w:rsidR="00B42925" w:rsidRPr="00EA0DBB" w:rsidRDefault="00B42925" w:rsidP="00EA0DBB">
      <w:pPr>
        <w:pStyle w:val="ac"/>
        <w:jc w:val="center"/>
        <w:rPr>
          <w:rFonts w:ascii="Times New Roman" w:hAnsi="Times New Roman" w:cs="Times New Roman"/>
          <w:sz w:val="36"/>
          <w:szCs w:val="36"/>
        </w:rPr>
      </w:pPr>
    </w:p>
    <w:p w:rsidR="00C65D51" w:rsidRPr="00EA0DBB" w:rsidRDefault="00C65D51" w:rsidP="00EA0DBB">
      <w:pPr>
        <w:pStyle w:val="ac"/>
        <w:jc w:val="center"/>
        <w:rPr>
          <w:rFonts w:ascii="Times New Roman" w:hAnsi="Times New Roman" w:cs="Times New Roman"/>
          <w:b/>
          <w:sz w:val="36"/>
          <w:szCs w:val="36"/>
        </w:rPr>
      </w:pPr>
      <w:r w:rsidRPr="00EA0DBB">
        <w:rPr>
          <w:rFonts w:ascii="Times New Roman" w:hAnsi="Times New Roman" w:cs="Times New Roman"/>
          <w:b/>
          <w:sz w:val="36"/>
          <w:szCs w:val="36"/>
        </w:rPr>
        <w:t>Малої академії наук</w:t>
      </w:r>
    </w:p>
    <w:p w:rsidR="00B42925" w:rsidRPr="00EA0DBB" w:rsidRDefault="00B42925" w:rsidP="00EA0DBB">
      <w:pPr>
        <w:pStyle w:val="ac"/>
        <w:jc w:val="center"/>
        <w:rPr>
          <w:rFonts w:ascii="Times New Roman" w:hAnsi="Times New Roman" w:cs="Times New Roman"/>
          <w:b/>
          <w:sz w:val="36"/>
          <w:szCs w:val="36"/>
        </w:rPr>
      </w:pPr>
      <w:r w:rsidRPr="00EA0DBB">
        <w:rPr>
          <w:rFonts w:ascii="Times New Roman" w:hAnsi="Times New Roman" w:cs="Times New Roman"/>
          <w:b/>
          <w:sz w:val="36"/>
          <w:szCs w:val="36"/>
        </w:rPr>
        <w:t xml:space="preserve"> Золочівської міської ради </w:t>
      </w:r>
    </w:p>
    <w:p w:rsidR="00B42925" w:rsidRPr="00EA0DBB" w:rsidRDefault="00B42925" w:rsidP="00EA0DBB">
      <w:pPr>
        <w:pStyle w:val="ac"/>
        <w:jc w:val="center"/>
        <w:rPr>
          <w:rFonts w:ascii="Times New Roman" w:hAnsi="Times New Roman" w:cs="Times New Roman"/>
          <w:b/>
          <w:sz w:val="36"/>
          <w:szCs w:val="36"/>
        </w:rPr>
      </w:pPr>
      <w:r w:rsidRPr="00EA0DBB">
        <w:rPr>
          <w:rFonts w:ascii="Times New Roman" w:hAnsi="Times New Roman" w:cs="Times New Roman"/>
          <w:b/>
          <w:sz w:val="36"/>
          <w:szCs w:val="36"/>
        </w:rPr>
        <w:t>Золочівського району  Львівської області</w:t>
      </w:r>
    </w:p>
    <w:p w:rsidR="00B42925" w:rsidRPr="00EA0DBB" w:rsidRDefault="00B42925" w:rsidP="00EA0DBB">
      <w:pPr>
        <w:pStyle w:val="ac"/>
        <w:jc w:val="center"/>
        <w:rPr>
          <w:rFonts w:ascii="Times New Roman" w:hAnsi="Times New Roman" w:cs="Times New Roman"/>
          <w:b/>
          <w:sz w:val="36"/>
          <w:szCs w:val="36"/>
        </w:rPr>
      </w:pPr>
      <w:r w:rsidRPr="00EA0DBB">
        <w:rPr>
          <w:rFonts w:ascii="Times New Roman" w:hAnsi="Times New Roman" w:cs="Times New Roman"/>
          <w:b/>
          <w:sz w:val="36"/>
          <w:szCs w:val="36"/>
        </w:rPr>
        <w:t>(нова редакція)</w:t>
      </w:r>
    </w:p>
    <w:p w:rsidR="00B42925" w:rsidRPr="00EA0DBB" w:rsidRDefault="00B42925" w:rsidP="00EA0DBB">
      <w:pPr>
        <w:pStyle w:val="ac"/>
        <w:jc w:val="center"/>
        <w:rPr>
          <w:rFonts w:ascii="Times New Roman" w:hAnsi="Times New Roman" w:cs="Times New Roman"/>
          <w:b/>
          <w:sz w:val="36"/>
          <w:szCs w:val="36"/>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both"/>
        <w:rPr>
          <w:rFonts w:ascii="Times New Roman" w:hAnsi="Times New Roman" w:cs="Times New Roman"/>
          <w:sz w:val="28"/>
          <w:szCs w:val="28"/>
        </w:rPr>
      </w:pPr>
    </w:p>
    <w:p w:rsidR="00B42925" w:rsidRPr="00EA0DBB" w:rsidRDefault="00B42925" w:rsidP="00EA0DBB">
      <w:pPr>
        <w:pStyle w:val="ac"/>
        <w:jc w:val="center"/>
        <w:rPr>
          <w:rFonts w:ascii="Times New Roman" w:hAnsi="Times New Roman" w:cs="Times New Roman"/>
          <w:b/>
          <w:sz w:val="28"/>
          <w:szCs w:val="28"/>
        </w:rPr>
      </w:pPr>
    </w:p>
    <w:p w:rsidR="00B42925" w:rsidRPr="00EA0DBB" w:rsidRDefault="00B42925" w:rsidP="00EA0DBB">
      <w:pPr>
        <w:pStyle w:val="ac"/>
        <w:jc w:val="center"/>
        <w:rPr>
          <w:rFonts w:ascii="Times New Roman" w:hAnsi="Times New Roman" w:cs="Times New Roman"/>
          <w:b/>
          <w:sz w:val="28"/>
          <w:szCs w:val="28"/>
        </w:rPr>
      </w:pPr>
    </w:p>
    <w:p w:rsidR="00B42925" w:rsidRPr="00EA0DBB" w:rsidRDefault="00B42925" w:rsidP="00EA0DBB">
      <w:pPr>
        <w:pStyle w:val="ac"/>
        <w:jc w:val="center"/>
        <w:rPr>
          <w:rFonts w:ascii="Times New Roman" w:hAnsi="Times New Roman" w:cs="Times New Roman"/>
          <w:b/>
          <w:sz w:val="28"/>
          <w:szCs w:val="28"/>
        </w:rPr>
      </w:pPr>
    </w:p>
    <w:p w:rsidR="00AE2EB7" w:rsidRPr="00EA0DBB" w:rsidRDefault="00AE2EB7" w:rsidP="00EA0DBB">
      <w:pPr>
        <w:pStyle w:val="ac"/>
        <w:jc w:val="center"/>
        <w:rPr>
          <w:rFonts w:ascii="Times New Roman" w:hAnsi="Times New Roman" w:cs="Times New Roman"/>
          <w:b/>
          <w:sz w:val="28"/>
          <w:szCs w:val="28"/>
        </w:rPr>
      </w:pPr>
      <w:r w:rsidRPr="00EA0DBB">
        <w:rPr>
          <w:rFonts w:ascii="Times New Roman" w:hAnsi="Times New Roman" w:cs="Times New Roman"/>
          <w:b/>
          <w:sz w:val="28"/>
          <w:szCs w:val="28"/>
        </w:rPr>
        <w:t>Золочів – 20</w:t>
      </w:r>
      <w:r w:rsidR="00C65D51" w:rsidRPr="00EA0DBB">
        <w:rPr>
          <w:rFonts w:ascii="Times New Roman" w:hAnsi="Times New Roman" w:cs="Times New Roman"/>
          <w:b/>
          <w:sz w:val="28"/>
          <w:szCs w:val="28"/>
        </w:rPr>
        <w:t>21</w:t>
      </w:r>
    </w:p>
    <w:p w:rsidR="00AE2EB7" w:rsidRPr="00EA0DBB" w:rsidRDefault="00AE2EB7" w:rsidP="00EA0DBB">
      <w:pPr>
        <w:pStyle w:val="ac"/>
        <w:jc w:val="center"/>
        <w:rPr>
          <w:rFonts w:ascii="Times New Roman" w:hAnsi="Times New Roman" w:cs="Times New Roman"/>
          <w:b/>
          <w:sz w:val="28"/>
          <w:szCs w:val="28"/>
        </w:rPr>
      </w:pPr>
    </w:p>
    <w:p w:rsidR="00EA0DBB" w:rsidRDefault="00EA0DBB" w:rsidP="00EA0DBB">
      <w:pPr>
        <w:pStyle w:val="ac"/>
        <w:jc w:val="center"/>
        <w:rPr>
          <w:rFonts w:ascii="Times New Roman" w:hAnsi="Times New Roman" w:cs="Times New Roman"/>
          <w:sz w:val="26"/>
          <w:szCs w:val="26"/>
        </w:rPr>
      </w:pPr>
    </w:p>
    <w:p w:rsidR="00EA0DBB" w:rsidRDefault="00EA0DBB" w:rsidP="00EA0DBB">
      <w:pPr>
        <w:pStyle w:val="ac"/>
        <w:jc w:val="center"/>
        <w:rPr>
          <w:rFonts w:ascii="Times New Roman" w:hAnsi="Times New Roman" w:cs="Times New Roman"/>
          <w:sz w:val="26"/>
          <w:szCs w:val="26"/>
        </w:rPr>
      </w:pPr>
    </w:p>
    <w:p w:rsidR="00EA0DBB" w:rsidRDefault="00EA0DBB" w:rsidP="00EA0DBB">
      <w:pPr>
        <w:pStyle w:val="ac"/>
        <w:jc w:val="center"/>
        <w:rPr>
          <w:rFonts w:ascii="Times New Roman" w:hAnsi="Times New Roman" w:cs="Times New Roman"/>
          <w:sz w:val="26"/>
          <w:szCs w:val="26"/>
        </w:rPr>
      </w:pPr>
    </w:p>
    <w:p w:rsidR="00542B83" w:rsidRPr="00EA0DBB" w:rsidRDefault="00A70B31" w:rsidP="00EA0DBB">
      <w:pPr>
        <w:pStyle w:val="ac"/>
        <w:jc w:val="center"/>
        <w:rPr>
          <w:rFonts w:ascii="Times New Roman" w:hAnsi="Times New Roman" w:cs="Times New Roman"/>
          <w:b/>
          <w:sz w:val="26"/>
          <w:szCs w:val="26"/>
        </w:rPr>
      </w:pPr>
      <w:r w:rsidRPr="00EA0DBB">
        <w:rPr>
          <w:rFonts w:ascii="Times New Roman" w:hAnsi="Times New Roman" w:cs="Times New Roman"/>
          <w:b/>
          <w:sz w:val="26"/>
          <w:szCs w:val="26"/>
        </w:rPr>
        <w:t>1. ЗАГАЛЬНА ЧАСТИНА</w:t>
      </w:r>
    </w:p>
    <w:p w:rsidR="00542B83" w:rsidRPr="00EA0DBB" w:rsidRDefault="00A70B31" w:rsidP="00EA0DBB">
      <w:pPr>
        <w:pStyle w:val="20"/>
        <w:numPr>
          <w:ilvl w:val="0"/>
          <w:numId w:val="1"/>
        </w:numPr>
        <w:shd w:val="clear" w:color="auto" w:fill="auto"/>
        <w:tabs>
          <w:tab w:val="left" w:pos="1162"/>
        </w:tabs>
        <w:spacing w:before="0" w:line="240" w:lineRule="auto"/>
        <w:rPr>
          <w:sz w:val="26"/>
          <w:szCs w:val="26"/>
        </w:rPr>
      </w:pPr>
      <w:r w:rsidRPr="00EA0DBB">
        <w:rPr>
          <w:rStyle w:val="22"/>
          <w:sz w:val="26"/>
          <w:szCs w:val="26"/>
        </w:rPr>
        <w:t>Мала академія наук учнівсь</w:t>
      </w:r>
      <w:r w:rsidR="00CD40D5" w:rsidRPr="00EA0DBB">
        <w:rPr>
          <w:rStyle w:val="22"/>
          <w:sz w:val="26"/>
          <w:szCs w:val="26"/>
        </w:rPr>
        <w:t>кої молоді Золочівської міської</w:t>
      </w:r>
      <w:r w:rsidRPr="00EA0DBB">
        <w:rPr>
          <w:rStyle w:val="22"/>
          <w:sz w:val="26"/>
          <w:szCs w:val="26"/>
        </w:rPr>
        <w:t xml:space="preserve"> ради</w:t>
      </w:r>
      <w:r w:rsidR="00EA0DBB" w:rsidRPr="00EA0DBB">
        <w:rPr>
          <w:rStyle w:val="22"/>
          <w:sz w:val="26"/>
          <w:szCs w:val="26"/>
        </w:rPr>
        <w:t xml:space="preserve"> Золочівського району</w:t>
      </w:r>
      <w:r w:rsidRPr="00EA0DBB">
        <w:rPr>
          <w:rStyle w:val="22"/>
          <w:sz w:val="26"/>
          <w:szCs w:val="26"/>
        </w:rPr>
        <w:t xml:space="preserve"> Львівської області </w:t>
      </w:r>
      <w:r w:rsidRPr="00EA0DBB">
        <w:rPr>
          <w:sz w:val="26"/>
          <w:szCs w:val="26"/>
        </w:rPr>
        <w:t>(далі - Мала академія наук) - профільний позашкільний навчальний заклад, основним напрямом діяльності якого є дослідницько-експериментальний, що передбачає залучення вихованців (учнів,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виявлення, розвиток і підтримку обдарованої молоді, створення умов для її творчої реалізації та розширення наукового світогляду, організацію змістовного дозвілля.</w:t>
      </w:r>
    </w:p>
    <w:p w:rsidR="00542B83" w:rsidRPr="00EA0DBB" w:rsidRDefault="00A70B31" w:rsidP="00EA0DBB">
      <w:pPr>
        <w:pStyle w:val="20"/>
        <w:shd w:val="clear" w:color="auto" w:fill="auto"/>
        <w:spacing w:before="0" w:line="240" w:lineRule="auto"/>
        <w:rPr>
          <w:sz w:val="26"/>
          <w:szCs w:val="26"/>
        </w:rPr>
      </w:pPr>
      <w:r w:rsidRPr="00EA0DBB">
        <w:rPr>
          <w:sz w:val="26"/>
          <w:szCs w:val="26"/>
        </w:rPr>
        <w:t xml:space="preserve">Скорочене найменування позашкільного навчального закладу: </w:t>
      </w:r>
      <w:r w:rsidRPr="00EA0DBB">
        <w:rPr>
          <w:rStyle w:val="23"/>
          <w:sz w:val="26"/>
          <w:szCs w:val="26"/>
        </w:rPr>
        <w:t>Золочівська МАН.</w:t>
      </w:r>
    </w:p>
    <w:p w:rsidR="00542B83" w:rsidRPr="00EA0DBB" w:rsidRDefault="00A70B31" w:rsidP="00EA0DBB">
      <w:pPr>
        <w:pStyle w:val="20"/>
        <w:numPr>
          <w:ilvl w:val="0"/>
          <w:numId w:val="1"/>
        </w:numPr>
        <w:shd w:val="clear" w:color="auto" w:fill="auto"/>
        <w:tabs>
          <w:tab w:val="left" w:pos="1167"/>
        </w:tabs>
        <w:spacing w:before="0" w:line="240" w:lineRule="auto"/>
        <w:rPr>
          <w:sz w:val="26"/>
          <w:szCs w:val="26"/>
        </w:rPr>
      </w:pPr>
      <w:r w:rsidRPr="00EA0DBB">
        <w:rPr>
          <w:sz w:val="26"/>
          <w:szCs w:val="26"/>
        </w:rPr>
        <w:t>Мала академія наук знаходиться у комунальній</w:t>
      </w:r>
      <w:r w:rsidR="00CD40D5" w:rsidRPr="00EA0DBB">
        <w:rPr>
          <w:sz w:val="26"/>
          <w:szCs w:val="26"/>
        </w:rPr>
        <w:t xml:space="preserve"> власності Золочівської міської</w:t>
      </w:r>
      <w:r w:rsidRPr="00EA0DBB">
        <w:rPr>
          <w:sz w:val="26"/>
          <w:szCs w:val="26"/>
        </w:rPr>
        <w:t xml:space="preserve"> ради</w:t>
      </w:r>
      <w:r w:rsidR="00EA0DBB" w:rsidRPr="00EA0DBB">
        <w:rPr>
          <w:sz w:val="26"/>
          <w:szCs w:val="26"/>
        </w:rPr>
        <w:t xml:space="preserve"> Золочівського району</w:t>
      </w:r>
      <w:r w:rsidRPr="00EA0DBB">
        <w:rPr>
          <w:sz w:val="26"/>
          <w:szCs w:val="26"/>
        </w:rPr>
        <w:t xml:space="preserve"> Львівської області.</w:t>
      </w:r>
    </w:p>
    <w:p w:rsidR="00542B83" w:rsidRPr="00EA0DBB" w:rsidRDefault="00A70B31" w:rsidP="00EA0DBB">
      <w:pPr>
        <w:pStyle w:val="20"/>
        <w:numPr>
          <w:ilvl w:val="0"/>
          <w:numId w:val="1"/>
        </w:numPr>
        <w:shd w:val="clear" w:color="auto" w:fill="auto"/>
        <w:tabs>
          <w:tab w:val="left" w:pos="1162"/>
        </w:tabs>
        <w:spacing w:before="0" w:line="240" w:lineRule="auto"/>
        <w:rPr>
          <w:sz w:val="26"/>
          <w:szCs w:val="26"/>
        </w:rPr>
      </w:pPr>
      <w:r w:rsidRPr="00EA0DBB">
        <w:rPr>
          <w:sz w:val="26"/>
          <w:szCs w:val="26"/>
        </w:rPr>
        <w:t>Засновником Малої ака</w:t>
      </w:r>
      <w:r w:rsidR="00CD40D5" w:rsidRPr="00EA0DBB">
        <w:rPr>
          <w:sz w:val="26"/>
          <w:szCs w:val="26"/>
        </w:rPr>
        <w:t>демії наук є Золочівська міська</w:t>
      </w:r>
      <w:r w:rsidRPr="00EA0DBB">
        <w:rPr>
          <w:sz w:val="26"/>
          <w:szCs w:val="26"/>
        </w:rPr>
        <w:t xml:space="preserve"> рада Львівської області (надалі - Засновник).</w:t>
      </w:r>
    </w:p>
    <w:p w:rsidR="00542B83" w:rsidRPr="00EA0DBB" w:rsidRDefault="00A70B31" w:rsidP="00EA0DBB">
      <w:pPr>
        <w:pStyle w:val="20"/>
        <w:numPr>
          <w:ilvl w:val="0"/>
          <w:numId w:val="1"/>
        </w:numPr>
        <w:shd w:val="clear" w:color="auto" w:fill="auto"/>
        <w:tabs>
          <w:tab w:val="left" w:pos="1162"/>
        </w:tabs>
        <w:spacing w:before="0" w:line="240" w:lineRule="auto"/>
        <w:rPr>
          <w:sz w:val="26"/>
          <w:szCs w:val="26"/>
        </w:rPr>
      </w:pPr>
      <w:r w:rsidRPr="00EA0DBB">
        <w:rPr>
          <w:sz w:val="26"/>
          <w:szCs w:val="26"/>
        </w:rPr>
        <w:t>Управління Малою академією наук здійснює уповноважений Засновником орган, а саме територіальний орган</w:t>
      </w:r>
      <w:r w:rsidR="00CD40D5" w:rsidRPr="00EA0DBB">
        <w:rPr>
          <w:sz w:val="26"/>
          <w:szCs w:val="26"/>
        </w:rPr>
        <w:t xml:space="preserve"> управління освітою - Відділ</w:t>
      </w:r>
      <w:r w:rsidRPr="00EA0DBB">
        <w:rPr>
          <w:sz w:val="26"/>
          <w:szCs w:val="26"/>
        </w:rPr>
        <w:t xml:space="preserve"> з питань освіти, молоді і спорту Золочівської </w:t>
      </w:r>
      <w:r w:rsidR="00CD40D5" w:rsidRPr="00EA0DBB">
        <w:rPr>
          <w:sz w:val="26"/>
          <w:szCs w:val="26"/>
        </w:rPr>
        <w:t>міської ради</w:t>
      </w:r>
      <w:r w:rsidRPr="00EA0DBB">
        <w:rPr>
          <w:sz w:val="26"/>
          <w:szCs w:val="26"/>
        </w:rPr>
        <w:t>(далі - Управління).</w:t>
      </w:r>
    </w:p>
    <w:p w:rsidR="00542B83" w:rsidRPr="00EA0DBB" w:rsidRDefault="00A70B31" w:rsidP="00EA0DBB">
      <w:pPr>
        <w:pStyle w:val="20"/>
        <w:shd w:val="clear" w:color="auto" w:fill="auto"/>
        <w:spacing w:before="0" w:line="240" w:lineRule="auto"/>
        <w:rPr>
          <w:sz w:val="26"/>
          <w:szCs w:val="26"/>
        </w:rPr>
      </w:pPr>
      <w:r w:rsidRPr="00EA0DBB">
        <w:rPr>
          <w:sz w:val="26"/>
          <w:szCs w:val="26"/>
        </w:rPr>
        <w:t>Управління організовує ремонт приміщень, їх господарське обслуговування, проводить її комплектування технічним, технологічним та іншим обладнанням, здійснює інші функції в межах делегованих повноважень.</w:t>
      </w:r>
    </w:p>
    <w:p w:rsidR="00542B83" w:rsidRPr="00EA0DBB" w:rsidRDefault="00A70B31" w:rsidP="00EA0DBB">
      <w:pPr>
        <w:pStyle w:val="20"/>
        <w:numPr>
          <w:ilvl w:val="0"/>
          <w:numId w:val="1"/>
        </w:numPr>
        <w:shd w:val="clear" w:color="auto" w:fill="auto"/>
        <w:tabs>
          <w:tab w:val="left" w:pos="1158"/>
        </w:tabs>
        <w:spacing w:before="0" w:line="240" w:lineRule="auto"/>
        <w:rPr>
          <w:sz w:val="26"/>
          <w:szCs w:val="26"/>
        </w:rPr>
      </w:pPr>
      <w:r w:rsidRPr="00EA0DBB">
        <w:rPr>
          <w:sz w:val="26"/>
          <w:szCs w:val="26"/>
        </w:rPr>
        <w:t>Мала академія наук залучає вихованців (учнів, слухачів) до здобуття позашкільної освіти з різних напрямів.</w:t>
      </w:r>
    </w:p>
    <w:p w:rsidR="00542B83" w:rsidRPr="00EA0DBB" w:rsidRDefault="00A70B31" w:rsidP="00EA0DBB">
      <w:pPr>
        <w:pStyle w:val="20"/>
        <w:numPr>
          <w:ilvl w:val="0"/>
          <w:numId w:val="1"/>
        </w:numPr>
        <w:shd w:val="clear" w:color="auto" w:fill="auto"/>
        <w:tabs>
          <w:tab w:val="left" w:pos="1206"/>
        </w:tabs>
        <w:spacing w:before="0" w:line="240" w:lineRule="auto"/>
        <w:rPr>
          <w:sz w:val="26"/>
          <w:szCs w:val="26"/>
        </w:rPr>
      </w:pPr>
      <w:r w:rsidRPr="00EA0DBB">
        <w:rPr>
          <w:sz w:val="26"/>
          <w:szCs w:val="26"/>
        </w:rPr>
        <w:t>Головними завданнями Малої академії наук є:</w:t>
      </w:r>
    </w:p>
    <w:p w:rsidR="00542B83" w:rsidRPr="00EA0DBB" w:rsidRDefault="00A70B31" w:rsidP="00EA0DBB">
      <w:pPr>
        <w:pStyle w:val="20"/>
        <w:shd w:val="clear" w:color="auto" w:fill="auto"/>
        <w:spacing w:before="0" w:line="240" w:lineRule="auto"/>
        <w:rPr>
          <w:sz w:val="26"/>
          <w:szCs w:val="26"/>
        </w:rPr>
      </w:pPr>
      <w:r w:rsidRPr="00EA0DBB">
        <w:rPr>
          <w:sz w:val="26"/>
          <w:szCs w:val="26"/>
        </w:rPr>
        <w:t>реалізація державної політики в сфері позашкільної освіти;</w:t>
      </w:r>
    </w:p>
    <w:p w:rsidR="00542B83" w:rsidRPr="00EA0DBB" w:rsidRDefault="00A70B31" w:rsidP="00EA0DBB">
      <w:pPr>
        <w:pStyle w:val="20"/>
        <w:shd w:val="clear" w:color="auto" w:fill="auto"/>
        <w:spacing w:before="0" w:line="240" w:lineRule="auto"/>
        <w:rPr>
          <w:sz w:val="26"/>
          <w:szCs w:val="26"/>
        </w:rPr>
      </w:pPr>
      <w:r w:rsidRPr="00EA0DBB">
        <w:rPr>
          <w:sz w:val="26"/>
          <w:szCs w:val="26"/>
        </w:rPr>
        <w:t>виявлення, розвиток і підтримка обдарованої молоді, стимулювання її творчого потенціалу, розвиток наукової та дослідницько-експериментальної діяльності вихованців (учнів, слухачів);</w:t>
      </w:r>
    </w:p>
    <w:p w:rsidR="00542B83" w:rsidRPr="00EA0DBB" w:rsidRDefault="00A70B31" w:rsidP="00EA0DBB">
      <w:pPr>
        <w:pStyle w:val="20"/>
        <w:shd w:val="clear" w:color="auto" w:fill="auto"/>
        <w:spacing w:before="0" w:line="240" w:lineRule="auto"/>
        <w:rPr>
          <w:sz w:val="26"/>
          <w:szCs w:val="26"/>
        </w:rPr>
      </w:pPr>
      <w:r w:rsidRPr="00EA0DBB">
        <w:rPr>
          <w:sz w:val="26"/>
          <w:szCs w:val="26"/>
        </w:rPr>
        <w:t>створення умов для гармонійного розвитку особистості, задоволення потреб учнівської молоді в позашкільній освіті, організації її оздоровлення, дозвілля і відпочинку;</w:t>
      </w:r>
    </w:p>
    <w:p w:rsidR="00542B83" w:rsidRPr="00EA0DBB" w:rsidRDefault="00A70B31" w:rsidP="00EA0DBB">
      <w:pPr>
        <w:pStyle w:val="20"/>
        <w:shd w:val="clear" w:color="auto" w:fill="auto"/>
        <w:spacing w:before="0" w:line="240" w:lineRule="auto"/>
        <w:rPr>
          <w:sz w:val="26"/>
          <w:szCs w:val="26"/>
        </w:rPr>
      </w:pPr>
      <w:r w:rsidRPr="00EA0DBB">
        <w:rPr>
          <w:sz w:val="26"/>
          <w:szCs w:val="26"/>
        </w:rPr>
        <w:t>задоволення потреб учнівської молоді у професійному самовизначенні відповідно до їх інтересів і здібностей;</w:t>
      </w:r>
    </w:p>
    <w:p w:rsidR="00542B83" w:rsidRPr="00EA0DBB" w:rsidRDefault="00A70B31" w:rsidP="00EA0DBB">
      <w:pPr>
        <w:pStyle w:val="20"/>
        <w:shd w:val="clear" w:color="auto" w:fill="auto"/>
        <w:spacing w:before="0" w:line="240" w:lineRule="auto"/>
        <w:rPr>
          <w:sz w:val="26"/>
          <w:szCs w:val="26"/>
        </w:rPr>
      </w:pPr>
      <w:r w:rsidRPr="00EA0DBB">
        <w:rPr>
          <w:sz w:val="26"/>
          <w:szCs w:val="26"/>
        </w:rPr>
        <w:t>формування у вихованців (учнів, слухачів) національної самосвідомості, активної громадянської позиції, мотивація здорового способу життя;</w:t>
      </w:r>
    </w:p>
    <w:p w:rsidR="00542B83" w:rsidRPr="00EA0DBB" w:rsidRDefault="00A70B31" w:rsidP="00EA0DBB">
      <w:pPr>
        <w:pStyle w:val="20"/>
        <w:shd w:val="clear" w:color="auto" w:fill="auto"/>
        <w:spacing w:before="0" w:line="240" w:lineRule="auto"/>
        <w:rPr>
          <w:sz w:val="26"/>
          <w:szCs w:val="26"/>
        </w:rPr>
      </w:pPr>
      <w:r w:rsidRPr="00EA0DBB">
        <w:rPr>
          <w:sz w:val="26"/>
          <w:szCs w:val="26"/>
        </w:rPr>
        <w:t>надання загальноосвітнім навчальним закладам методичної допомоги з питань роботи з обдарованою молоддю;</w:t>
      </w:r>
    </w:p>
    <w:p w:rsidR="00542B83" w:rsidRPr="00EA0DBB" w:rsidRDefault="00A70B31" w:rsidP="00EA0DBB">
      <w:pPr>
        <w:pStyle w:val="20"/>
        <w:shd w:val="clear" w:color="auto" w:fill="auto"/>
        <w:spacing w:before="0" w:line="240" w:lineRule="auto"/>
        <w:rPr>
          <w:sz w:val="26"/>
          <w:szCs w:val="26"/>
        </w:rPr>
      </w:pPr>
      <w:r w:rsidRPr="00EA0DBB">
        <w:rPr>
          <w:sz w:val="26"/>
          <w:szCs w:val="26"/>
        </w:rPr>
        <w:t>просвітницька діяльність.</w:t>
      </w:r>
    </w:p>
    <w:p w:rsidR="00542B83" w:rsidRPr="00EA0DBB" w:rsidRDefault="00A70B31" w:rsidP="00EA0DBB">
      <w:pPr>
        <w:pStyle w:val="20"/>
        <w:numPr>
          <w:ilvl w:val="0"/>
          <w:numId w:val="1"/>
        </w:numPr>
        <w:shd w:val="clear" w:color="auto" w:fill="auto"/>
        <w:tabs>
          <w:tab w:val="left" w:pos="1167"/>
        </w:tabs>
        <w:spacing w:before="0" w:line="240" w:lineRule="auto"/>
        <w:rPr>
          <w:sz w:val="26"/>
          <w:szCs w:val="26"/>
        </w:rPr>
      </w:pPr>
      <w:r w:rsidRPr="00EA0DBB">
        <w:rPr>
          <w:sz w:val="26"/>
          <w:szCs w:val="26"/>
        </w:rPr>
        <w:t>Мала академія наук у своїй діяльності керується Конституцією України, Законами України "Про освіту", "Про загальну середню освіту", "Про позашкільну освіту", актами Президента України, Кабінету Міністрів України, наказами Міністерства освіти і науки ,молоді та спорту України, інших центральних органів виконавчої влади, у сфері управління яких перебуває позашкільний навчальний заклад, рішеннями місцевих органів виконавчої влади та органів місцевого самоврядування, Положенням про позашкільний навчальний заклад, Положенням про малу академію наук учнівської молоді і власним Статутом, іншими законодавчими і нормативно-правовими актами, що регулюють діяльність навчально- виховних закладів.</w:t>
      </w:r>
    </w:p>
    <w:p w:rsidR="00542B83" w:rsidRPr="00EA0DBB" w:rsidRDefault="00A70B31" w:rsidP="00EA0DBB">
      <w:pPr>
        <w:pStyle w:val="20"/>
        <w:numPr>
          <w:ilvl w:val="0"/>
          <w:numId w:val="1"/>
        </w:numPr>
        <w:shd w:val="clear" w:color="auto" w:fill="auto"/>
        <w:tabs>
          <w:tab w:val="left" w:pos="1162"/>
        </w:tabs>
        <w:spacing w:before="0" w:line="240" w:lineRule="auto"/>
        <w:ind w:firstLine="0"/>
        <w:rPr>
          <w:sz w:val="26"/>
          <w:szCs w:val="26"/>
        </w:rPr>
      </w:pPr>
      <w:r w:rsidRPr="00EA0DBB">
        <w:rPr>
          <w:sz w:val="26"/>
          <w:szCs w:val="26"/>
        </w:rPr>
        <w:t xml:space="preserve">Мала академія наук співпрацює із загальноосвітніми школами та іншими навчально- виховними закладами, дитячими, молодіжними, громадським організаціями, сприяє розвитку їхмережі, надає допомогу в їх роботі, надає в найм на договірних умовах </w:t>
      </w:r>
      <w:r w:rsidRPr="00EA0DBB">
        <w:rPr>
          <w:sz w:val="26"/>
          <w:szCs w:val="26"/>
        </w:rPr>
        <w:lastRenderedPageBreak/>
        <w:t>приміщення, матеріально-технічну базу, може бути базою для їх роботи.</w:t>
      </w:r>
    </w:p>
    <w:p w:rsidR="00542B83" w:rsidRPr="00EA0DBB" w:rsidRDefault="00A70B31" w:rsidP="00EA0DBB">
      <w:pPr>
        <w:pStyle w:val="20"/>
        <w:shd w:val="clear" w:color="auto" w:fill="auto"/>
        <w:spacing w:before="0" w:line="240" w:lineRule="auto"/>
        <w:ind w:firstLine="620"/>
        <w:jc w:val="left"/>
        <w:rPr>
          <w:sz w:val="26"/>
          <w:szCs w:val="26"/>
        </w:rPr>
      </w:pPr>
      <w:r w:rsidRPr="00EA0DBB">
        <w:rPr>
          <w:sz w:val="26"/>
          <w:szCs w:val="26"/>
        </w:rPr>
        <w:t>Мала академія наук може відкривати мережу гуртків у навчально-виховних закладах Золочівського району.</w:t>
      </w:r>
    </w:p>
    <w:p w:rsidR="00542B83" w:rsidRPr="00EA0DBB" w:rsidRDefault="00A70B31" w:rsidP="00EA0DBB">
      <w:pPr>
        <w:pStyle w:val="20"/>
        <w:numPr>
          <w:ilvl w:val="0"/>
          <w:numId w:val="2"/>
        </w:numPr>
        <w:shd w:val="clear" w:color="auto" w:fill="auto"/>
        <w:tabs>
          <w:tab w:val="left" w:pos="1219"/>
        </w:tabs>
        <w:spacing w:before="0" w:line="240" w:lineRule="auto"/>
        <w:rPr>
          <w:sz w:val="26"/>
          <w:szCs w:val="26"/>
        </w:rPr>
      </w:pPr>
      <w:r w:rsidRPr="00EA0DBB">
        <w:rPr>
          <w:sz w:val="26"/>
          <w:szCs w:val="26"/>
        </w:rPr>
        <w:t>Мова навчання і виховання у Малій академії наук визначається Конституцією України та відповідним Законом України.</w:t>
      </w:r>
    </w:p>
    <w:p w:rsidR="00542B83" w:rsidRPr="00EA0DBB" w:rsidRDefault="00A70B31" w:rsidP="00EA0DBB">
      <w:pPr>
        <w:pStyle w:val="20"/>
        <w:numPr>
          <w:ilvl w:val="0"/>
          <w:numId w:val="2"/>
        </w:numPr>
        <w:shd w:val="clear" w:color="auto" w:fill="auto"/>
        <w:tabs>
          <w:tab w:val="left" w:pos="1285"/>
        </w:tabs>
        <w:spacing w:before="0" w:line="240" w:lineRule="auto"/>
        <w:rPr>
          <w:sz w:val="26"/>
          <w:szCs w:val="26"/>
        </w:rPr>
      </w:pPr>
      <w:r w:rsidRPr="00EA0DBB">
        <w:rPr>
          <w:sz w:val="26"/>
          <w:szCs w:val="26"/>
        </w:rPr>
        <w:t>Мала академія наук є юридичною особою, може мати самостійний баланс, печатку, штамп зі своїм найменуванням, та рахунок в банку.</w:t>
      </w:r>
    </w:p>
    <w:p w:rsidR="00542B83" w:rsidRPr="00EA0DBB" w:rsidRDefault="00A70B31" w:rsidP="00EA0DBB">
      <w:pPr>
        <w:pStyle w:val="20"/>
        <w:numPr>
          <w:ilvl w:val="0"/>
          <w:numId w:val="2"/>
        </w:numPr>
        <w:shd w:val="clear" w:color="auto" w:fill="auto"/>
        <w:tabs>
          <w:tab w:val="left" w:pos="1334"/>
        </w:tabs>
        <w:spacing w:before="0" w:line="240" w:lineRule="auto"/>
        <w:rPr>
          <w:sz w:val="26"/>
          <w:szCs w:val="26"/>
        </w:rPr>
      </w:pPr>
      <w:r w:rsidRPr="00EA0DBB">
        <w:rPr>
          <w:sz w:val="26"/>
          <w:szCs w:val="26"/>
        </w:rPr>
        <w:t>Юридична адреса Малої академії наук:</w:t>
      </w:r>
    </w:p>
    <w:p w:rsidR="00542B83" w:rsidRDefault="00A70B31" w:rsidP="00EA0DBB">
      <w:pPr>
        <w:pStyle w:val="20"/>
        <w:shd w:val="clear" w:color="auto" w:fill="auto"/>
        <w:spacing w:before="0" w:line="240" w:lineRule="auto"/>
        <w:rPr>
          <w:rStyle w:val="23"/>
          <w:sz w:val="26"/>
          <w:szCs w:val="26"/>
        </w:rPr>
      </w:pPr>
      <w:r w:rsidRPr="00EA0DBB">
        <w:rPr>
          <w:rStyle w:val="23"/>
          <w:sz w:val="26"/>
          <w:szCs w:val="26"/>
        </w:rPr>
        <w:t>80700, м. Золочів, Золочівський район. Львівська область, вул. Шашкевича, 21 А.</w:t>
      </w:r>
    </w:p>
    <w:p w:rsidR="00EA0DBB" w:rsidRPr="00EA0DBB" w:rsidRDefault="00EA0DBB" w:rsidP="00EA0DBB">
      <w:pPr>
        <w:pStyle w:val="20"/>
        <w:shd w:val="clear" w:color="auto" w:fill="auto"/>
        <w:spacing w:before="0" w:line="240" w:lineRule="auto"/>
        <w:rPr>
          <w:sz w:val="26"/>
          <w:szCs w:val="26"/>
        </w:rPr>
      </w:pPr>
    </w:p>
    <w:p w:rsidR="00542B83" w:rsidRPr="00EA0DBB" w:rsidRDefault="00A70B31" w:rsidP="00EA0DBB">
      <w:pPr>
        <w:pStyle w:val="30"/>
        <w:shd w:val="clear" w:color="auto" w:fill="auto"/>
        <w:spacing w:after="0" w:line="240" w:lineRule="auto"/>
        <w:ind w:left="20"/>
        <w:rPr>
          <w:sz w:val="26"/>
          <w:szCs w:val="26"/>
        </w:rPr>
      </w:pPr>
      <w:r w:rsidRPr="00EA0DBB">
        <w:rPr>
          <w:sz w:val="26"/>
          <w:szCs w:val="26"/>
        </w:rPr>
        <w:t>2. ОРГАНІЗАЦІЙНО-ПРАВОВІ ЗАСАДИ ДІЯЛЬНОСТІ МАЛОЇ АКАДЕМІЇ НАУК</w:t>
      </w:r>
    </w:p>
    <w:p w:rsidR="00542B83" w:rsidRPr="00EA0DBB" w:rsidRDefault="00A70B31" w:rsidP="00EA0DBB">
      <w:pPr>
        <w:pStyle w:val="20"/>
        <w:numPr>
          <w:ilvl w:val="0"/>
          <w:numId w:val="3"/>
        </w:numPr>
        <w:shd w:val="clear" w:color="auto" w:fill="auto"/>
        <w:tabs>
          <w:tab w:val="left" w:pos="1219"/>
        </w:tabs>
        <w:spacing w:before="0" w:line="240" w:lineRule="auto"/>
        <w:rPr>
          <w:sz w:val="26"/>
          <w:szCs w:val="26"/>
        </w:rPr>
      </w:pPr>
      <w:r w:rsidRPr="00EA0DBB">
        <w:rPr>
          <w:sz w:val="26"/>
          <w:szCs w:val="26"/>
        </w:rPr>
        <w:t>Мала академія наук створюється Засновником, Золочівською районною радою Львівської області, і має статус комунального, у зв’язку з тим, що заснована на комунальній формі власності.</w:t>
      </w:r>
    </w:p>
    <w:p w:rsidR="00542B83" w:rsidRPr="00EA0DBB" w:rsidRDefault="00A70B31" w:rsidP="00EA0DBB">
      <w:pPr>
        <w:pStyle w:val="20"/>
        <w:shd w:val="clear" w:color="auto" w:fill="auto"/>
        <w:spacing w:before="0" w:line="240" w:lineRule="auto"/>
        <w:rPr>
          <w:sz w:val="26"/>
          <w:szCs w:val="26"/>
        </w:rPr>
      </w:pPr>
      <w:r w:rsidRPr="00EA0DBB">
        <w:rPr>
          <w:rStyle w:val="21"/>
          <w:i w:val="0"/>
          <w:sz w:val="26"/>
          <w:szCs w:val="26"/>
        </w:rPr>
        <w:t>2.2</w:t>
      </w:r>
      <w:r w:rsidRPr="00EA0DBB">
        <w:rPr>
          <w:sz w:val="26"/>
          <w:szCs w:val="26"/>
        </w:rPr>
        <w:t xml:space="preserve"> Мала академія наук діє на підставі статуту, затвердженого Засновником.</w:t>
      </w:r>
    </w:p>
    <w:p w:rsidR="00542B83" w:rsidRPr="00EA0DBB" w:rsidRDefault="00A70B31" w:rsidP="00EA0DBB">
      <w:pPr>
        <w:pStyle w:val="20"/>
        <w:shd w:val="clear" w:color="auto" w:fill="auto"/>
        <w:spacing w:before="0" w:line="240" w:lineRule="auto"/>
        <w:rPr>
          <w:sz w:val="26"/>
          <w:szCs w:val="26"/>
        </w:rPr>
      </w:pPr>
      <w:r w:rsidRPr="00EA0DBB">
        <w:rPr>
          <w:sz w:val="26"/>
          <w:szCs w:val="26"/>
        </w:rPr>
        <w:t>У статуті зазначаються повна назва закладу, його адреса, Засновник, органи управління, підпорядкованість; мета і головні завдання діяльності; основні характеристики методичної та масової роботи, навчально-виховного процесу; визначаються права, обов'язки та відповідальність учасників цього процесу, а також порядок управління закладом та організації його фінансово-господарської діяльності, використання майна, внесення змін та доповнень до статуту тощо.</w:t>
      </w:r>
    </w:p>
    <w:p w:rsidR="00542B83" w:rsidRPr="00EA0DBB" w:rsidRDefault="00A70B31" w:rsidP="00EA0DBB">
      <w:pPr>
        <w:pStyle w:val="20"/>
        <w:shd w:val="clear" w:color="auto" w:fill="auto"/>
        <w:spacing w:before="0" w:line="240" w:lineRule="auto"/>
        <w:rPr>
          <w:sz w:val="26"/>
          <w:szCs w:val="26"/>
        </w:rPr>
      </w:pPr>
      <w:r w:rsidRPr="00EA0DBB">
        <w:rPr>
          <w:rStyle w:val="21"/>
          <w:i w:val="0"/>
          <w:sz w:val="26"/>
          <w:szCs w:val="26"/>
        </w:rPr>
        <w:t>2</w:t>
      </w:r>
      <w:r w:rsidRPr="00EA0DBB">
        <w:rPr>
          <w:rStyle w:val="2ArialNarrow11pt"/>
          <w:rFonts w:ascii="Times New Roman" w:hAnsi="Times New Roman" w:cs="Times New Roman"/>
          <w:i w:val="0"/>
          <w:sz w:val="26"/>
          <w:szCs w:val="26"/>
        </w:rPr>
        <w:t>.</w:t>
      </w:r>
      <w:r w:rsidRPr="00EA0DBB">
        <w:rPr>
          <w:rStyle w:val="21"/>
          <w:i w:val="0"/>
          <w:sz w:val="26"/>
          <w:szCs w:val="26"/>
        </w:rPr>
        <w:t>3</w:t>
      </w:r>
      <w:r w:rsidRPr="00EA0DBB">
        <w:rPr>
          <w:rStyle w:val="2ArialNarrow11pt"/>
          <w:rFonts w:ascii="Times New Roman" w:hAnsi="Times New Roman" w:cs="Times New Roman"/>
          <w:i w:val="0"/>
          <w:sz w:val="26"/>
          <w:szCs w:val="26"/>
        </w:rPr>
        <w:t>.</w:t>
      </w:r>
      <w:r w:rsidRPr="00EA0DBB">
        <w:rPr>
          <w:sz w:val="26"/>
          <w:szCs w:val="26"/>
        </w:rPr>
        <w:t xml:space="preserve"> Мала академія наук може створювати філії - структурно відокремлені підрозділи, що перебувають поза межами розташування основного позашкільного навчального закладу і виконують таку саму освітню діяльність, як і основний позашкільний навчальний заклад у цілому або за окремими його напрямами.</w:t>
      </w:r>
    </w:p>
    <w:p w:rsidR="00542B83" w:rsidRPr="00EA0DBB" w:rsidRDefault="00A70B31" w:rsidP="00EA0DBB">
      <w:pPr>
        <w:pStyle w:val="30"/>
        <w:shd w:val="clear" w:color="auto" w:fill="auto"/>
        <w:spacing w:after="0" w:line="240" w:lineRule="auto"/>
        <w:ind w:left="20"/>
        <w:rPr>
          <w:sz w:val="26"/>
          <w:szCs w:val="26"/>
        </w:rPr>
      </w:pPr>
      <w:r w:rsidRPr="00EA0DBB">
        <w:rPr>
          <w:sz w:val="26"/>
          <w:szCs w:val="26"/>
        </w:rPr>
        <w:t>3. ОРГАНІЗАЦІЯ ПОЗАШКІЛЬНОЇ ОСВІТИ В МАЛІЙ АКАДЕМІЇ НАУК</w:t>
      </w:r>
    </w:p>
    <w:p w:rsidR="00542B83" w:rsidRPr="00EA0DBB" w:rsidRDefault="00A70B31" w:rsidP="00EA0DBB">
      <w:pPr>
        <w:pStyle w:val="20"/>
        <w:numPr>
          <w:ilvl w:val="0"/>
          <w:numId w:val="4"/>
        </w:numPr>
        <w:shd w:val="clear" w:color="auto" w:fill="auto"/>
        <w:tabs>
          <w:tab w:val="left" w:pos="1219"/>
        </w:tabs>
        <w:spacing w:before="0" w:line="240" w:lineRule="auto"/>
        <w:rPr>
          <w:sz w:val="26"/>
          <w:szCs w:val="26"/>
        </w:rPr>
      </w:pPr>
      <w:r w:rsidRPr="00EA0DBB">
        <w:rPr>
          <w:sz w:val="26"/>
          <w:szCs w:val="26"/>
        </w:rPr>
        <w:t>Мала академія наук проводить навчально-виховну, інформаційно-методичну, організаційно-масову, навчально-тренувальну роботу.</w:t>
      </w:r>
    </w:p>
    <w:p w:rsidR="00542B83" w:rsidRPr="00EA0DBB" w:rsidRDefault="00A70B31" w:rsidP="00EA0DBB">
      <w:pPr>
        <w:pStyle w:val="20"/>
        <w:numPr>
          <w:ilvl w:val="0"/>
          <w:numId w:val="4"/>
        </w:numPr>
        <w:shd w:val="clear" w:color="auto" w:fill="auto"/>
        <w:tabs>
          <w:tab w:val="left" w:pos="1219"/>
        </w:tabs>
        <w:spacing w:before="0" w:line="240" w:lineRule="auto"/>
        <w:rPr>
          <w:sz w:val="26"/>
          <w:szCs w:val="26"/>
        </w:rPr>
      </w:pPr>
      <w:r w:rsidRPr="00EA0DBB">
        <w:rPr>
          <w:sz w:val="26"/>
          <w:szCs w:val="26"/>
        </w:rPr>
        <w:t>Структура та штати Малої академії наук розробляються його керівником у межах затверджених видатків на оплату праці відповідно до встановлених нормативів і затверджуються Управлінням.</w:t>
      </w:r>
    </w:p>
    <w:p w:rsidR="00542B83" w:rsidRPr="00EA0DBB" w:rsidRDefault="00A70B31" w:rsidP="00EA0DBB">
      <w:pPr>
        <w:pStyle w:val="20"/>
        <w:numPr>
          <w:ilvl w:val="0"/>
          <w:numId w:val="4"/>
        </w:numPr>
        <w:shd w:val="clear" w:color="auto" w:fill="auto"/>
        <w:tabs>
          <w:tab w:val="left" w:pos="1219"/>
        </w:tabs>
        <w:spacing w:before="0" w:line="240" w:lineRule="auto"/>
        <w:rPr>
          <w:sz w:val="26"/>
          <w:szCs w:val="26"/>
        </w:rPr>
      </w:pPr>
      <w:r w:rsidRPr="00EA0DBB">
        <w:rPr>
          <w:sz w:val="26"/>
          <w:szCs w:val="26"/>
        </w:rPr>
        <w:t>Мала академія наук працює за річним планом роботи, який погоджується Управлінням.</w:t>
      </w:r>
    </w:p>
    <w:p w:rsidR="00542B83" w:rsidRPr="00EA0DBB" w:rsidRDefault="00A70B31" w:rsidP="00EA0DBB">
      <w:pPr>
        <w:pStyle w:val="20"/>
        <w:numPr>
          <w:ilvl w:val="0"/>
          <w:numId w:val="4"/>
        </w:numPr>
        <w:shd w:val="clear" w:color="auto" w:fill="auto"/>
        <w:tabs>
          <w:tab w:val="left" w:pos="1219"/>
        </w:tabs>
        <w:spacing w:before="0" w:line="240" w:lineRule="auto"/>
        <w:rPr>
          <w:sz w:val="26"/>
          <w:szCs w:val="26"/>
        </w:rPr>
      </w:pPr>
      <w:r w:rsidRPr="00EA0DBB">
        <w:rPr>
          <w:sz w:val="26"/>
          <w:szCs w:val="26"/>
        </w:rPr>
        <w:t>Навчально-виховний процес у Малій академія наук здійснюється за навчальними планами і програмами, які розробляються керівниками гуртків, груп та інших творчих об'єднань і педагогами, узгоджуються з президією Львівської обласної Малої академії наук та затверджуються Управлінням.</w:t>
      </w:r>
    </w:p>
    <w:p w:rsidR="00542B83" w:rsidRPr="00EA0DBB" w:rsidRDefault="00A70B31" w:rsidP="00EA0DBB">
      <w:pPr>
        <w:pStyle w:val="20"/>
        <w:shd w:val="clear" w:color="auto" w:fill="auto"/>
        <w:spacing w:before="0" w:line="240" w:lineRule="auto"/>
        <w:rPr>
          <w:sz w:val="26"/>
          <w:szCs w:val="26"/>
        </w:rPr>
      </w:pPr>
      <w:r w:rsidRPr="00EA0DBB">
        <w:rPr>
          <w:sz w:val="26"/>
          <w:szCs w:val="26"/>
        </w:rPr>
        <w:t>На основі навчальних планів, розробляється робочий навчальний план Малої академії наук на навчальний рік з урахуванням мережі гуртків, груп та інших творчих об'єднань, що діють у Малій академії наук, кількості років навчання, тижневого навантаження педагогічних працівників, структури навчального року.</w:t>
      </w:r>
      <w:r w:rsidR="00EA0DBB">
        <w:rPr>
          <w:sz w:val="26"/>
          <w:szCs w:val="26"/>
        </w:rPr>
        <w:t xml:space="preserve"> </w:t>
      </w:r>
      <w:r w:rsidRPr="00EA0DBB">
        <w:rPr>
          <w:sz w:val="26"/>
          <w:szCs w:val="26"/>
        </w:rPr>
        <w:t>Навчальні програми можуть бути однопрофільними, комплексними і такими, що передбачають індивідуальне навчання вихованців (учнів, слухачів) та навчання у групах, гуртках або інших об'єднаннях.</w:t>
      </w:r>
    </w:p>
    <w:p w:rsidR="00542B83" w:rsidRPr="00EA0DBB" w:rsidRDefault="00A70B31" w:rsidP="00EA0DBB">
      <w:pPr>
        <w:pStyle w:val="20"/>
        <w:numPr>
          <w:ilvl w:val="0"/>
          <w:numId w:val="5"/>
        </w:numPr>
        <w:shd w:val="clear" w:color="auto" w:fill="auto"/>
        <w:tabs>
          <w:tab w:val="left" w:pos="1178"/>
        </w:tabs>
        <w:spacing w:before="0" w:line="240" w:lineRule="auto"/>
        <w:rPr>
          <w:sz w:val="26"/>
          <w:szCs w:val="26"/>
        </w:rPr>
      </w:pPr>
      <w:r w:rsidRPr="00EA0DBB">
        <w:rPr>
          <w:sz w:val="26"/>
          <w:szCs w:val="26"/>
        </w:rPr>
        <w:t>Індивідуальне та групове навчання у Малій академії наук проводиться відповідно до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молоді та спорту України.</w:t>
      </w:r>
    </w:p>
    <w:p w:rsidR="00542B83" w:rsidRPr="00EA0DBB" w:rsidRDefault="00A70B31" w:rsidP="00EA0DBB">
      <w:pPr>
        <w:pStyle w:val="20"/>
        <w:numPr>
          <w:ilvl w:val="0"/>
          <w:numId w:val="5"/>
        </w:numPr>
        <w:shd w:val="clear" w:color="auto" w:fill="auto"/>
        <w:tabs>
          <w:tab w:val="left" w:pos="1178"/>
        </w:tabs>
        <w:spacing w:before="0" w:line="240" w:lineRule="auto"/>
        <w:rPr>
          <w:sz w:val="26"/>
          <w:szCs w:val="26"/>
        </w:rPr>
      </w:pPr>
      <w:r w:rsidRPr="00EA0DBB">
        <w:rPr>
          <w:sz w:val="26"/>
          <w:szCs w:val="26"/>
        </w:rPr>
        <w:t xml:space="preserve">Середня наповнюваність гуртків, груп у Малій академії наук становить, як правило, </w:t>
      </w:r>
      <w:r w:rsidRPr="00EA0DBB">
        <w:rPr>
          <w:rStyle w:val="21pt"/>
          <w:sz w:val="26"/>
          <w:szCs w:val="26"/>
          <w:lang w:val="uk-UA" w:eastAsia="uk-UA" w:bidi="uk-UA"/>
        </w:rPr>
        <w:t>10-15</w:t>
      </w:r>
      <w:r w:rsidRPr="00EA0DBB">
        <w:rPr>
          <w:sz w:val="26"/>
          <w:szCs w:val="26"/>
        </w:rPr>
        <w:t xml:space="preserve"> вихованців (учнів, слухачів).</w:t>
      </w:r>
    </w:p>
    <w:p w:rsidR="00542B83" w:rsidRPr="00EA0DBB" w:rsidRDefault="00A70B31" w:rsidP="00EA0DBB">
      <w:pPr>
        <w:pStyle w:val="20"/>
        <w:shd w:val="clear" w:color="auto" w:fill="auto"/>
        <w:spacing w:before="0" w:line="240" w:lineRule="auto"/>
        <w:rPr>
          <w:sz w:val="26"/>
          <w:szCs w:val="26"/>
        </w:rPr>
      </w:pPr>
      <w:r w:rsidRPr="00EA0DBB">
        <w:rPr>
          <w:sz w:val="26"/>
          <w:szCs w:val="26"/>
        </w:rPr>
        <w:lastRenderedPageBreak/>
        <w:t>Наповнюваність окремих гуртків, груп та інших творчих об'єднань установлюється директором Малої академії наук залежно від профілю, навчальних планів і програм та можливостей організації навчально-виховного, тренувального процесів, рівня майстерності вихованців (учнів, слухачів) і становить не більше як 25 вихованців (учнів, слухачів).</w:t>
      </w:r>
    </w:p>
    <w:p w:rsidR="00542B83" w:rsidRPr="00EA0DBB" w:rsidRDefault="00A70B31" w:rsidP="00EA0DBB">
      <w:pPr>
        <w:pStyle w:val="20"/>
        <w:numPr>
          <w:ilvl w:val="0"/>
          <w:numId w:val="5"/>
        </w:numPr>
        <w:shd w:val="clear" w:color="auto" w:fill="auto"/>
        <w:tabs>
          <w:tab w:val="left" w:pos="1351"/>
        </w:tabs>
        <w:spacing w:before="0" w:line="240" w:lineRule="auto"/>
        <w:rPr>
          <w:sz w:val="26"/>
          <w:szCs w:val="26"/>
        </w:rPr>
      </w:pPr>
      <w:r w:rsidRPr="00EA0DBB">
        <w:rPr>
          <w:sz w:val="26"/>
          <w:szCs w:val="26"/>
        </w:rPr>
        <w:t>Зарахування вихованців (учнів, слухачів) до Малої академії наук може здійснюватися протягом навчального року (у міру закінчення комплектування гуртків, секцій, груп та інших творчих об'єднань) за їх бажанням і за згодою батьків або осіб, які їх замінюють, як на безконкурсній основі, так і за конкурсом, умови якого розробляються закладом.</w:t>
      </w:r>
    </w:p>
    <w:p w:rsidR="00542B83" w:rsidRPr="00EA0DBB" w:rsidRDefault="00A70B31" w:rsidP="00EA0DBB">
      <w:pPr>
        <w:pStyle w:val="20"/>
        <w:shd w:val="clear" w:color="auto" w:fill="auto"/>
        <w:spacing w:before="0" w:line="240" w:lineRule="auto"/>
        <w:rPr>
          <w:sz w:val="26"/>
          <w:szCs w:val="26"/>
        </w:rPr>
      </w:pPr>
      <w:r w:rsidRPr="00EA0DBB">
        <w:rPr>
          <w:sz w:val="26"/>
          <w:szCs w:val="26"/>
        </w:rPr>
        <w:t>До Малої академії наук зараховуються учні віком, як правило, від 14 років.</w:t>
      </w:r>
    </w:p>
    <w:p w:rsidR="00542B83" w:rsidRPr="00EA0DBB" w:rsidRDefault="00A70B31" w:rsidP="00EA0DBB">
      <w:pPr>
        <w:pStyle w:val="20"/>
        <w:numPr>
          <w:ilvl w:val="0"/>
          <w:numId w:val="5"/>
        </w:numPr>
        <w:shd w:val="clear" w:color="auto" w:fill="auto"/>
        <w:tabs>
          <w:tab w:val="left" w:pos="1178"/>
        </w:tabs>
        <w:spacing w:before="0" w:line="240" w:lineRule="auto"/>
        <w:rPr>
          <w:sz w:val="26"/>
          <w:szCs w:val="26"/>
        </w:rPr>
      </w:pPr>
      <w:r w:rsidRPr="00EA0DBB">
        <w:rPr>
          <w:sz w:val="26"/>
          <w:szCs w:val="26"/>
        </w:rPr>
        <w:t>Навчально-виховний процес у Малій академії наук здійснюється диференційовано (відповідно до віку, індивідуальних можливостей, інтересів, нахилів, здібностей, стану здоров'я) з використанням різних організаційних форм роботи: гурткова робота, клубна робота, урок, лекція, індивідуальні заняття, конференція, семінар, курси, читання, вікторина, змагання, зльоти, олімпіади, конкурси, огляди, виставки, оздоровчі збори, екскурсії, практична робота в лабораторіях, майстернях, а також з використанням інших форм.</w:t>
      </w:r>
    </w:p>
    <w:p w:rsidR="00542B83" w:rsidRPr="00EA0DBB" w:rsidRDefault="00A70B31" w:rsidP="00EA0DBB">
      <w:pPr>
        <w:pStyle w:val="20"/>
        <w:shd w:val="clear" w:color="auto" w:fill="auto"/>
        <w:spacing w:before="0" w:line="240" w:lineRule="auto"/>
        <w:rPr>
          <w:sz w:val="26"/>
          <w:szCs w:val="26"/>
        </w:rPr>
      </w:pPr>
      <w:r w:rsidRPr="00EA0DBB">
        <w:rPr>
          <w:sz w:val="26"/>
          <w:szCs w:val="26"/>
        </w:rPr>
        <w:t>Мала академія наук може залучати до участі в організаційно-масових заходах позашкільні, загальноосвітні, професійно-технічні, вищі навчальні заклади, інші заклади та організації.</w:t>
      </w:r>
    </w:p>
    <w:p w:rsidR="00542B83" w:rsidRPr="00EA0DBB" w:rsidRDefault="00A70B31" w:rsidP="00EA0DBB">
      <w:pPr>
        <w:pStyle w:val="20"/>
        <w:numPr>
          <w:ilvl w:val="0"/>
          <w:numId w:val="5"/>
        </w:numPr>
        <w:shd w:val="clear" w:color="auto" w:fill="auto"/>
        <w:tabs>
          <w:tab w:val="left" w:pos="1351"/>
        </w:tabs>
        <w:spacing w:before="0" w:line="240" w:lineRule="auto"/>
        <w:rPr>
          <w:sz w:val="26"/>
          <w:szCs w:val="26"/>
        </w:rPr>
      </w:pPr>
      <w:r w:rsidRPr="00EA0DBB">
        <w:rPr>
          <w:sz w:val="26"/>
          <w:szCs w:val="26"/>
        </w:rPr>
        <w:t>Навчальний рік у Малій академії наук починається 1 вересня. Тривалість навчального року встановлюється Міністерством, освіти і науки,</w:t>
      </w:r>
      <w:r w:rsidR="00EA0DBB">
        <w:rPr>
          <w:sz w:val="26"/>
          <w:szCs w:val="26"/>
        </w:rPr>
        <w:t xml:space="preserve"> </w:t>
      </w:r>
      <w:r w:rsidRPr="00EA0DBB">
        <w:rPr>
          <w:sz w:val="26"/>
          <w:szCs w:val="26"/>
        </w:rPr>
        <w:t>молоді та спорту України.</w:t>
      </w:r>
    </w:p>
    <w:p w:rsidR="00542B83" w:rsidRPr="00EA0DBB" w:rsidRDefault="00A70B31" w:rsidP="00EA0DBB">
      <w:pPr>
        <w:pStyle w:val="20"/>
        <w:shd w:val="clear" w:color="auto" w:fill="auto"/>
        <w:spacing w:before="0" w:line="240" w:lineRule="auto"/>
        <w:rPr>
          <w:sz w:val="26"/>
          <w:szCs w:val="26"/>
        </w:rPr>
      </w:pPr>
      <w:r w:rsidRPr="00EA0DBB">
        <w:rPr>
          <w:sz w:val="26"/>
          <w:szCs w:val="26"/>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rsidR="00542B83" w:rsidRPr="00EA0DBB" w:rsidRDefault="00A70B31" w:rsidP="00EA0DBB">
      <w:pPr>
        <w:pStyle w:val="20"/>
        <w:numPr>
          <w:ilvl w:val="0"/>
          <w:numId w:val="5"/>
        </w:numPr>
        <w:shd w:val="clear" w:color="auto" w:fill="auto"/>
        <w:tabs>
          <w:tab w:val="left" w:pos="1287"/>
        </w:tabs>
        <w:spacing w:before="0" w:line="240" w:lineRule="auto"/>
        <w:rPr>
          <w:sz w:val="26"/>
          <w:szCs w:val="26"/>
        </w:rPr>
      </w:pPr>
      <w:r w:rsidRPr="00EA0DBB">
        <w:rPr>
          <w:sz w:val="26"/>
          <w:szCs w:val="26"/>
        </w:rPr>
        <w:t>Режим щоденної роботи встановлює дирекція Малої академії наук з урахуванням рекомендацій Відділу освіти, а також правил внутрішнього трудового розпорядку та колективного договору працівників закладу між адміністрацією та трудовим колективом.</w:t>
      </w:r>
    </w:p>
    <w:p w:rsidR="00542B83" w:rsidRPr="00EA0DBB" w:rsidRDefault="00A70B31" w:rsidP="00EA0DBB">
      <w:pPr>
        <w:pStyle w:val="20"/>
        <w:shd w:val="clear" w:color="auto" w:fill="auto"/>
        <w:spacing w:before="0" w:line="240" w:lineRule="auto"/>
        <w:rPr>
          <w:sz w:val="26"/>
          <w:szCs w:val="26"/>
        </w:rPr>
      </w:pPr>
      <w:r w:rsidRPr="00EA0DBB">
        <w:rPr>
          <w:sz w:val="26"/>
          <w:szCs w:val="26"/>
        </w:rPr>
        <w:t>У канікулярні, святкові та неробочі дні Мала академія наук працює за окремим графіком, затвердженим директором закладу.</w:t>
      </w:r>
    </w:p>
    <w:p w:rsidR="00542B83" w:rsidRPr="00EA0DBB" w:rsidRDefault="00A70B31" w:rsidP="00EA0DBB">
      <w:pPr>
        <w:pStyle w:val="20"/>
        <w:shd w:val="clear" w:color="auto" w:fill="auto"/>
        <w:spacing w:before="0" w:line="240" w:lineRule="auto"/>
        <w:rPr>
          <w:sz w:val="26"/>
          <w:szCs w:val="26"/>
        </w:rPr>
      </w:pPr>
      <w:r w:rsidRPr="00EA0DBB">
        <w:rPr>
          <w:sz w:val="26"/>
          <w:szCs w:val="26"/>
        </w:rPr>
        <w:t>У період канікул Мала академія наук організовує поза розкладом різноманітну масову роботу з вихованцями (учнями, слухачами), надаючи їм усі наявні можливості для повноцінного оздоровлення, дозвілля і відпочинку на спортивно-оздоровчих базах, у таборах, оздоровчо-екскурсійних поїздках, конкурсах, змаганнях, навчально-тренувальних зборах тощо.</w:t>
      </w:r>
    </w:p>
    <w:p w:rsidR="00542B83" w:rsidRPr="00EA0DBB" w:rsidRDefault="00A70B31" w:rsidP="00EA0DBB">
      <w:pPr>
        <w:pStyle w:val="20"/>
        <w:numPr>
          <w:ilvl w:val="0"/>
          <w:numId w:val="5"/>
        </w:numPr>
        <w:shd w:val="clear" w:color="auto" w:fill="auto"/>
        <w:tabs>
          <w:tab w:val="left" w:pos="1351"/>
        </w:tabs>
        <w:spacing w:before="0" w:line="240" w:lineRule="auto"/>
        <w:rPr>
          <w:sz w:val="26"/>
          <w:szCs w:val="26"/>
        </w:rPr>
      </w:pPr>
      <w:r w:rsidRPr="00EA0DBB">
        <w:rPr>
          <w:sz w:val="26"/>
          <w:szCs w:val="26"/>
        </w:rPr>
        <w:t>Тривалість одного заняття (уроку) у Малій академії наук визначається навчальними планами і становить 45 хвилин.</w:t>
      </w:r>
    </w:p>
    <w:p w:rsidR="00542B83" w:rsidRPr="00EA0DBB" w:rsidRDefault="00A70B31" w:rsidP="00EA0DBB">
      <w:pPr>
        <w:pStyle w:val="20"/>
        <w:shd w:val="clear" w:color="auto" w:fill="auto"/>
        <w:spacing w:before="0" w:line="240" w:lineRule="auto"/>
        <w:rPr>
          <w:sz w:val="26"/>
          <w:szCs w:val="26"/>
        </w:rPr>
      </w:pPr>
      <w:r w:rsidRPr="00EA0DBB">
        <w:rPr>
          <w:sz w:val="26"/>
          <w:szCs w:val="26"/>
        </w:rPr>
        <w:t>Короткі перерви між заняттями (уроками) є робочим часом керівника гуртка, групи або іншого творчого об'єднання і визначаються режимом щоденної роботи закладу.</w:t>
      </w:r>
      <w:r w:rsidR="00EA0DBB">
        <w:rPr>
          <w:sz w:val="26"/>
          <w:szCs w:val="26"/>
        </w:rPr>
        <w:t xml:space="preserve"> </w:t>
      </w:r>
      <w:r w:rsidRPr="00EA0DBB">
        <w:rPr>
          <w:sz w:val="26"/>
          <w:szCs w:val="26"/>
        </w:rPr>
        <w:t>Початок і закінчення занять, заходів визначаються директором Малої академії наук відповідно до режиму роботи закладу та правил внутрішнього трудового розпорядку з урахуванням допустимого навантаження вихованців (учнів, слухачів).</w:t>
      </w:r>
    </w:p>
    <w:p w:rsidR="00542B83" w:rsidRPr="00EA0DBB" w:rsidRDefault="00A70B31" w:rsidP="00EA0DBB">
      <w:pPr>
        <w:pStyle w:val="20"/>
        <w:numPr>
          <w:ilvl w:val="0"/>
          <w:numId w:val="6"/>
        </w:numPr>
        <w:shd w:val="clear" w:color="auto" w:fill="auto"/>
        <w:tabs>
          <w:tab w:val="left" w:pos="1287"/>
        </w:tabs>
        <w:spacing w:before="0" w:line="240" w:lineRule="auto"/>
        <w:rPr>
          <w:sz w:val="26"/>
          <w:szCs w:val="26"/>
        </w:rPr>
      </w:pPr>
      <w:r w:rsidRPr="00EA0DBB">
        <w:rPr>
          <w:sz w:val="26"/>
          <w:szCs w:val="26"/>
        </w:rPr>
        <w:t>Гуртки, групи та інші творчі об'єднання Малої академії наук класифікуються за трьома рівнями:</w:t>
      </w:r>
    </w:p>
    <w:p w:rsidR="00542B83" w:rsidRPr="00EA0DBB" w:rsidRDefault="00A70B31" w:rsidP="00EA0DBB">
      <w:pPr>
        <w:pStyle w:val="20"/>
        <w:numPr>
          <w:ilvl w:val="0"/>
          <w:numId w:val="7"/>
        </w:numPr>
        <w:shd w:val="clear" w:color="auto" w:fill="auto"/>
        <w:tabs>
          <w:tab w:val="left" w:pos="923"/>
        </w:tabs>
        <w:spacing w:before="0" w:line="240" w:lineRule="auto"/>
        <w:rPr>
          <w:sz w:val="26"/>
          <w:szCs w:val="26"/>
        </w:rPr>
      </w:pPr>
      <w:r w:rsidRPr="00EA0DBB">
        <w:rPr>
          <w:sz w:val="26"/>
          <w:szCs w:val="26"/>
        </w:rPr>
        <w:t>- початковий. Це творчі об'єднання, де вихованці (учні, слухачі) отримують загальні знання з основ наук, набувають навички з пошукової, дослідницької, експериментальної роботи, беруть участь у написанні творчих рефератів, визначають тему своєї пошукової, експериментально-дослідницької роботи;</w:t>
      </w:r>
    </w:p>
    <w:p w:rsidR="00542B83" w:rsidRPr="00EA0DBB" w:rsidRDefault="00A70B31" w:rsidP="00EA0DBB">
      <w:pPr>
        <w:pStyle w:val="20"/>
        <w:numPr>
          <w:ilvl w:val="0"/>
          <w:numId w:val="7"/>
        </w:numPr>
        <w:shd w:val="clear" w:color="auto" w:fill="auto"/>
        <w:tabs>
          <w:tab w:val="left" w:pos="942"/>
        </w:tabs>
        <w:spacing w:before="0" w:line="240" w:lineRule="auto"/>
        <w:rPr>
          <w:sz w:val="26"/>
          <w:szCs w:val="26"/>
        </w:rPr>
      </w:pPr>
      <w:r w:rsidRPr="00EA0DBB">
        <w:rPr>
          <w:sz w:val="26"/>
          <w:szCs w:val="26"/>
        </w:rPr>
        <w:lastRenderedPageBreak/>
        <w:t>- основний. Це творчі об'єднання, де вихованці (учні, слухачі) отримують знання, практичні уміння і навички для самостійного оволодіння науковими і технічними знаннями понад обсяги навчальних програм загальноосвітніх навчальних закладів; розвивають свої інтереси та нахили до наукових досліджень, творчої роботи за певного тематикою; поглиблюють знання з базових дисциплін; задовольняють потреби в професійній орієнтації; беруть активну участь у практичних, наукових експедиціях, олімпіадах, виставках, конкурсах, зустрічах з науковими працівниками, винахідниками, діячами літератури та мистецтва; захищають творчі наукові роботи;</w:t>
      </w:r>
    </w:p>
    <w:p w:rsidR="00542B83" w:rsidRPr="00EA0DBB" w:rsidRDefault="00A70B31" w:rsidP="00EA0DBB">
      <w:pPr>
        <w:pStyle w:val="20"/>
        <w:numPr>
          <w:ilvl w:val="0"/>
          <w:numId w:val="7"/>
        </w:numPr>
        <w:shd w:val="clear" w:color="auto" w:fill="auto"/>
        <w:tabs>
          <w:tab w:val="left" w:pos="951"/>
        </w:tabs>
        <w:spacing w:before="0" w:line="240" w:lineRule="auto"/>
        <w:rPr>
          <w:sz w:val="26"/>
          <w:szCs w:val="26"/>
        </w:rPr>
      </w:pPr>
      <w:r w:rsidRPr="00EA0DBB">
        <w:rPr>
          <w:sz w:val="26"/>
          <w:szCs w:val="26"/>
        </w:rPr>
        <w:t>- вищий. Це творчі об'єднання за інтересами для вихованців (учнів, слухачів), які проводять дослідницьку, пошукову та експериментальну роботу з різних проблем науки, техніки, мистецтва; беруть участь у наукових експедиціях, всеукраїнських та міжнародних наукових програмах та проектах, у масових наукових заходах (конкурсах, турнірах, конференціях), опубліковують свої роботи у різних друкованих органах.</w:t>
      </w:r>
    </w:p>
    <w:p w:rsidR="00542B83" w:rsidRPr="00EA0DBB" w:rsidRDefault="00A70B31" w:rsidP="00EA0DBB">
      <w:pPr>
        <w:pStyle w:val="20"/>
        <w:shd w:val="clear" w:color="auto" w:fill="auto"/>
        <w:spacing w:before="0" w:line="240" w:lineRule="auto"/>
        <w:rPr>
          <w:sz w:val="26"/>
          <w:szCs w:val="26"/>
        </w:rPr>
      </w:pPr>
      <w:r w:rsidRPr="00EA0DBB">
        <w:rPr>
          <w:sz w:val="26"/>
          <w:szCs w:val="26"/>
        </w:rPr>
        <w:t>Відповідно до рівня класифікації визначаються мета і перспективи діяльності творчого об'єднання, його чисельний склад, обирається навчальна програма.</w:t>
      </w:r>
    </w:p>
    <w:p w:rsidR="00542B83" w:rsidRPr="00EA0DBB" w:rsidRDefault="00A70B31" w:rsidP="00EA0DBB">
      <w:pPr>
        <w:pStyle w:val="20"/>
        <w:numPr>
          <w:ilvl w:val="1"/>
          <w:numId w:val="7"/>
        </w:numPr>
        <w:shd w:val="clear" w:color="auto" w:fill="auto"/>
        <w:tabs>
          <w:tab w:val="left" w:pos="1282"/>
        </w:tabs>
        <w:spacing w:before="0" w:line="240" w:lineRule="auto"/>
        <w:rPr>
          <w:sz w:val="26"/>
          <w:szCs w:val="26"/>
        </w:rPr>
      </w:pPr>
      <w:r w:rsidRPr="00EA0DBB">
        <w:rPr>
          <w:sz w:val="26"/>
          <w:szCs w:val="26"/>
        </w:rPr>
        <w:t>У Малій академії наук в межах затверджених видатків на оплату праці відповідно до встановлених нормативів можуть створюватися такі відділи:</w:t>
      </w:r>
    </w:p>
    <w:p w:rsidR="00542B83" w:rsidRPr="00EA0DBB" w:rsidRDefault="00A70B31" w:rsidP="00EA0DBB">
      <w:pPr>
        <w:pStyle w:val="20"/>
        <w:shd w:val="clear" w:color="auto" w:fill="auto"/>
        <w:spacing w:before="0" w:line="240" w:lineRule="auto"/>
        <w:rPr>
          <w:sz w:val="26"/>
          <w:szCs w:val="26"/>
        </w:rPr>
      </w:pPr>
      <w:r w:rsidRPr="00EA0DBB">
        <w:rPr>
          <w:sz w:val="26"/>
          <w:szCs w:val="26"/>
        </w:rPr>
        <w:t>науково-технічний відділ. Об'єднує гуртки, групи, секції цільових розробок на замовлення наукових установ та промислових підприємств, електроніки та приладобудування, промислового технологічного обладнання та технологій, транспортних систем, засобів та обладнання, інформаційних та телекомунікаційних систем, сільськогосподарської техніки, обладнання та технологій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фізико-математичний відділ. Об'єднує гуртки, групи, секції математики, економіки, астрономії, фізики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хіміко-біологічний відділ. Об'єднує гуртки, групи, секції біології, психології, хімії, сільського господарства, лісового господарства, медицини, екології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відділ обчислювальної техніки і програмування. Об'єднує гуртки, групи, секції комп'ютерних навчальних програм; комп'ютерних мереж, баз та банків даних; системного програмування та заходів інформаційної безпеки; комп'ютерних програм для автоматизації наукових досліджень та розрахунків; мультимедійних систем, комп'ютерної графіки, ігрових програм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історико-географічний відділ. Об'єднує гуртки, групи, секції історії України, археології, історичного краєзнавства, етнології, географії, геології, права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відділ мистецтвознавства та філології. Об'єднує гуртки, групи, секції української літератури, зарубіжної літератури, фольклористики, української мови, мистецтвознавства, іноземних мов тощо.</w:t>
      </w:r>
    </w:p>
    <w:p w:rsidR="00542B83" w:rsidRPr="00EA0DBB" w:rsidRDefault="00A70B31" w:rsidP="00EA0DBB">
      <w:pPr>
        <w:pStyle w:val="20"/>
        <w:shd w:val="clear" w:color="auto" w:fill="auto"/>
        <w:spacing w:before="0" w:line="240" w:lineRule="auto"/>
        <w:rPr>
          <w:sz w:val="26"/>
          <w:szCs w:val="26"/>
        </w:rPr>
      </w:pPr>
      <w:r w:rsidRPr="00EA0DBB">
        <w:rPr>
          <w:sz w:val="26"/>
          <w:szCs w:val="26"/>
        </w:rPr>
        <w:t>У Малій академії наук можуть створюватись відділи організаційно-масової, інструктивно-методичної, редакційно-видавничої роботи, а також відділи за іншими напрямами діяльності.</w:t>
      </w:r>
    </w:p>
    <w:p w:rsidR="00542B83" w:rsidRPr="00EA0DBB" w:rsidRDefault="00A70B31" w:rsidP="00EA0DBB">
      <w:pPr>
        <w:pStyle w:val="20"/>
        <w:numPr>
          <w:ilvl w:val="1"/>
          <w:numId w:val="7"/>
        </w:numPr>
        <w:shd w:val="clear" w:color="auto" w:fill="auto"/>
        <w:tabs>
          <w:tab w:val="left" w:pos="1282"/>
        </w:tabs>
        <w:spacing w:before="0" w:line="240" w:lineRule="auto"/>
        <w:rPr>
          <w:sz w:val="26"/>
          <w:szCs w:val="26"/>
        </w:rPr>
      </w:pPr>
      <w:r w:rsidRPr="00EA0DBB">
        <w:rPr>
          <w:sz w:val="26"/>
          <w:szCs w:val="26"/>
        </w:rPr>
        <w:t>Мала академія наук може організовувати роботу своїх гуртків, груп та інших творчих об'єднань у приміщеннях загальноосвітніх шкіл, відповідно до укладених угод.</w:t>
      </w:r>
    </w:p>
    <w:p w:rsidR="00542B83" w:rsidRPr="00EA0DBB" w:rsidRDefault="00A70B31" w:rsidP="00EA0DBB">
      <w:pPr>
        <w:pStyle w:val="20"/>
        <w:numPr>
          <w:ilvl w:val="0"/>
          <w:numId w:val="8"/>
        </w:numPr>
        <w:shd w:val="clear" w:color="auto" w:fill="auto"/>
        <w:tabs>
          <w:tab w:val="left" w:pos="1287"/>
        </w:tabs>
        <w:spacing w:before="0" w:line="240" w:lineRule="auto"/>
        <w:rPr>
          <w:sz w:val="26"/>
          <w:szCs w:val="26"/>
        </w:rPr>
      </w:pPr>
      <w:r w:rsidRPr="00EA0DBB">
        <w:rPr>
          <w:sz w:val="26"/>
          <w:szCs w:val="26"/>
        </w:rPr>
        <w:t>Мала академія наук може створювати відповідні підрозділи для підвищення кваліфікації педагогічних працівників за напрямами позашкільної роботи. Підвищення кваліфікації може проводитись у формі курсів, семінарів і за іншими організаційними формами.</w:t>
      </w:r>
    </w:p>
    <w:p w:rsidR="00542B83" w:rsidRPr="00EA0DBB" w:rsidRDefault="00A70B31" w:rsidP="00EA0DBB">
      <w:pPr>
        <w:pStyle w:val="20"/>
        <w:numPr>
          <w:ilvl w:val="0"/>
          <w:numId w:val="8"/>
        </w:numPr>
        <w:shd w:val="clear" w:color="auto" w:fill="auto"/>
        <w:tabs>
          <w:tab w:val="left" w:pos="1282"/>
        </w:tabs>
        <w:spacing w:before="0" w:line="240" w:lineRule="auto"/>
        <w:rPr>
          <w:sz w:val="26"/>
          <w:szCs w:val="26"/>
        </w:rPr>
      </w:pPr>
      <w:r w:rsidRPr="00EA0DBB">
        <w:rPr>
          <w:sz w:val="26"/>
          <w:szCs w:val="26"/>
        </w:rPr>
        <w:t>Для подальшого розвитку інтересів і нахилів вихованців (учнів, слухачів), підтримки їх професійних навичок Мала академія наук за умови дотримання правил охорони праці й техніки безпеки організовує виконання замовлень підприємств, установ, організацій на виготовлення продукції, виконання робіт. При цьому характер і зміст робіт повинні сприяти формуванню й удосконаленню знань і умінь, передбачених навчальними програмами.</w:t>
      </w:r>
    </w:p>
    <w:p w:rsidR="00542B83" w:rsidRPr="00EA0DBB" w:rsidRDefault="00A70B31" w:rsidP="00EA0DBB">
      <w:pPr>
        <w:pStyle w:val="20"/>
        <w:shd w:val="clear" w:color="auto" w:fill="auto"/>
        <w:spacing w:before="0" w:line="240" w:lineRule="auto"/>
        <w:rPr>
          <w:sz w:val="26"/>
          <w:szCs w:val="26"/>
        </w:rPr>
      </w:pPr>
      <w:r w:rsidRPr="00EA0DBB">
        <w:rPr>
          <w:sz w:val="26"/>
          <w:szCs w:val="26"/>
        </w:rPr>
        <w:lastRenderedPageBreak/>
        <w:t>У випадках, передбачених законодавством України, Мала академія наук має право надання платних послуг з певних видів діяльності після отримання у встановленому поря</w:t>
      </w:r>
      <w:r w:rsidRPr="00EA0DBB">
        <w:rPr>
          <w:rStyle w:val="23"/>
          <w:sz w:val="26"/>
          <w:szCs w:val="26"/>
        </w:rPr>
        <w:t>д</w:t>
      </w:r>
      <w:r w:rsidRPr="00EA0DBB">
        <w:rPr>
          <w:sz w:val="26"/>
          <w:szCs w:val="26"/>
        </w:rPr>
        <w:t>ку відповідних ліцензій.</w:t>
      </w:r>
    </w:p>
    <w:p w:rsidR="00542B83" w:rsidRPr="00EA0DBB" w:rsidRDefault="00A70B31" w:rsidP="00EA0DBB">
      <w:pPr>
        <w:pStyle w:val="20"/>
        <w:shd w:val="clear" w:color="auto" w:fill="auto"/>
        <w:spacing w:before="0" w:line="240" w:lineRule="auto"/>
        <w:rPr>
          <w:sz w:val="26"/>
          <w:szCs w:val="26"/>
        </w:rPr>
      </w:pPr>
      <w:r w:rsidRPr="00EA0DBB">
        <w:rPr>
          <w:sz w:val="26"/>
          <w:szCs w:val="26"/>
        </w:rPr>
        <w:t>Платні послуги не можуть надаватись Малою академією наук замість або в межах освітньої діяльності, визначеної навчальними планами і програмами.</w:t>
      </w:r>
    </w:p>
    <w:p w:rsidR="00542B83" w:rsidRPr="00EA0DBB" w:rsidRDefault="00A70B31" w:rsidP="00EA0DBB">
      <w:pPr>
        <w:pStyle w:val="20"/>
        <w:numPr>
          <w:ilvl w:val="0"/>
          <w:numId w:val="8"/>
        </w:numPr>
        <w:shd w:val="clear" w:color="auto" w:fill="auto"/>
        <w:tabs>
          <w:tab w:val="left" w:pos="1287"/>
        </w:tabs>
        <w:spacing w:before="0" w:line="240" w:lineRule="auto"/>
        <w:rPr>
          <w:sz w:val="26"/>
          <w:szCs w:val="26"/>
        </w:rPr>
      </w:pPr>
      <w:r w:rsidRPr="00EA0DBB">
        <w:rPr>
          <w:sz w:val="26"/>
          <w:szCs w:val="26"/>
        </w:rPr>
        <w:t>Мала академія наук проводить інформаційно-методичну роботу, спрямовану на вдосконалення програм, змісту, форм і методів діяльності гуртків, груп та інших творчих об'єднань, підвищення майстерності педагогічних працівників за напрямами роботи.</w:t>
      </w:r>
    </w:p>
    <w:p w:rsidR="00542B83" w:rsidRPr="00EA0DBB" w:rsidRDefault="00A70B31" w:rsidP="00EA0DBB">
      <w:pPr>
        <w:pStyle w:val="20"/>
        <w:shd w:val="clear" w:color="auto" w:fill="auto"/>
        <w:spacing w:before="0" w:line="240" w:lineRule="auto"/>
        <w:rPr>
          <w:sz w:val="26"/>
          <w:szCs w:val="26"/>
        </w:rPr>
      </w:pPr>
      <w:r w:rsidRPr="00EA0DBB">
        <w:rPr>
          <w:sz w:val="26"/>
          <w:szCs w:val="26"/>
        </w:rPr>
        <w:t>У Малій академії наук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 спрямування.</w:t>
      </w:r>
    </w:p>
    <w:p w:rsidR="00542B83" w:rsidRPr="00EA0DBB" w:rsidRDefault="00A70B31" w:rsidP="00EA0DBB">
      <w:pPr>
        <w:pStyle w:val="20"/>
        <w:shd w:val="clear" w:color="auto" w:fill="auto"/>
        <w:spacing w:before="0" w:line="240" w:lineRule="auto"/>
        <w:rPr>
          <w:sz w:val="26"/>
          <w:szCs w:val="26"/>
        </w:rPr>
      </w:pPr>
      <w:r w:rsidRPr="00EA0DBB">
        <w:rPr>
          <w:sz w:val="26"/>
          <w:szCs w:val="26"/>
        </w:rPr>
        <w:t>З метою удосконалення системи навчання і виховання у Малій академії наук можуть створюватись методичні ради, комісії, до складу яких включаються педагогічні працівники цього закладу та інші учасники навчально-виховного процесу.</w:t>
      </w:r>
    </w:p>
    <w:p w:rsidR="00542B83" w:rsidRPr="00EA0DBB" w:rsidRDefault="00A70B31" w:rsidP="00EA0DBB">
      <w:pPr>
        <w:pStyle w:val="20"/>
        <w:numPr>
          <w:ilvl w:val="0"/>
          <w:numId w:val="8"/>
        </w:numPr>
        <w:shd w:val="clear" w:color="auto" w:fill="auto"/>
        <w:tabs>
          <w:tab w:val="left" w:pos="1287"/>
        </w:tabs>
        <w:spacing w:before="0" w:line="240" w:lineRule="auto"/>
        <w:rPr>
          <w:sz w:val="26"/>
          <w:szCs w:val="26"/>
        </w:rPr>
      </w:pPr>
      <w:r w:rsidRPr="00EA0DBB">
        <w:rPr>
          <w:sz w:val="26"/>
          <w:szCs w:val="26"/>
        </w:rPr>
        <w:t>Згідно з рішенням Засновника (Управління), на підставі відповідних угод Мала академія наук може надавати інформаційно-методичну допомогу педагогічним колективам, навчальним закладам регіону, молодіжним, дитячим, громадським організаціям.</w:t>
      </w:r>
    </w:p>
    <w:p w:rsidR="00542B83" w:rsidRPr="00EA0DBB" w:rsidRDefault="00A70B31" w:rsidP="00EA0DBB">
      <w:pPr>
        <w:pStyle w:val="20"/>
        <w:numPr>
          <w:ilvl w:val="0"/>
          <w:numId w:val="8"/>
        </w:numPr>
        <w:shd w:val="clear" w:color="auto" w:fill="auto"/>
        <w:tabs>
          <w:tab w:val="left" w:pos="1292"/>
        </w:tabs>
        <w:spacing w:before="0" w:line="240" w:lineRule="auto"/>
        <w:rPr>
          <w:sz w:val="26"/>
          <w:szCs w:val="26"/>
        </w:rPr>
      </w:pPr>
      <w:r w:rsidRPr="00EA0DBB">
        <w:rPr>
          <w:sz w:val="26"/>
          <w:szCs w:val="26"/>
        </w:rPr>
        <w:t>З метою розвитку і підтримки стійких інтересів вихованців (учнів, слухачів), їх обдарувань і самовизначення щодо майбутньої професії Мала академія наук може проводити роботу спільно з науково-дослідними установами, творчими організаціями, ви</w:t>
      </w:r>
      <w:r w:rsidRPr="00EA0DBB">
        <w:rPr>
          <w:rStyle w:val="23"/>
          <w:sz w:val="26"/>
          <w:szCs w:val="26"/>
        </w:rPr>
        <w:t>т</w:t>
      </w:r>
      <w:r w:rsidRPr="00EA0DBB">
        <w:rPr>
          <w:sz w:val="26"/>
          <w:szCs w:val="26"/>
        </w:rPr>
        <w:t>ими навчальними закладами, створювати лабораторії для творчої, експериментальної, науково- дослідної роботи тощо.</w:t>
      </w:r>
    </w:p>
    <w:p w:rsidR="00542B83" w:rsidRPr="00EA0DBB" w:rsidRDefault="00A70B31" w:rsidP="00EA0DBB">
      <w:pPr>
        <w:pStyle w:val="20"/>
        <w:numPr>
          <w:ilvl w:val="0"/>
          <w:numId w:val="8"/>
        </w:numPr>
        <w:shd w:val="clear" w:color="auto" w:fill="auto"/>
        <w:tabs>
          <w:tab w:val="left" w:pos="1287"/>
        </w:tabs>
        <w:spacing w:before="0" w:line="240" w:lineRule="auto"/>
        <w:rPr>
          <w:sz w:val="26"/>
          <w:szCs w:val="26"/>
        </w:rPr>
      </w:pPr>
      <w:r w:rsidRPr="00EA0DBB">
        <w:rPr>
          <w:sz w:val="26"/>
          <w:szCs w:val="26"/>
        </w:rPr>
        <w:t>За результатами навчання Мала академія наук видає своїм випускникам документ про позашкільну освіту, зразок якого затверджується Кабінетом Міністрів України.</w:t>
      </w:r>
    </w:p>
    <w:p w:rsidR="00542B83" w:rsidRPr="00EA0DBB" w:rsidRDefault="00A70B31" w:rsidP="00EA0DBB">
      <w:pPr>
        <w:pStyle w:val="30"/>
        <w:shd w:val="clear" w:color="auto" w:fill="auto"/>
        <w:spacing w:after="0" w:line="240" w:lineRule="auto"/>
        <w:rPr>
          <w:sz w:val="26"/>
          <w:szCs w:val="26"/>
        </w:rPr>
      </w:pPr>
      <w:r w:rsidRPr="00EA0DBB">
        <w:rPr>
          <w:rStyle w:val="311pt"/>
          <w:b/>
          <w:bCs/>
          <w:sz w:val="26"/>
          <w:szCs w:val="26"/>
        </w:rPr>
        <w:t>4</w:t>
      </w:r>
      <w:r w:rsidRPr="00EA0DBB">
        <w:rPr>
          <w:rStyle w:val="395pt"/>
          <w:b/>
          <w:bCs/>
          <w:sz w:val="26"/>
          <w:szCs w:val="26"/>
        </w:rPr>
        <w:t xml:space="preserve">. </w:t>
      </w:r>
      <w:r w:rsidRPr="00EA0DBB">
        <w:rPr>
          <w:sz w:val="26"/>
          <w:szCs w:val="26"/>
        </w:rPr>
        <w:t>УЧАСНИКИ НАВЧАЛЬНО-ВИХОВНОГО ПРОЦЕСУ МАЛОЇ АКАДЕМІЇ НАУК</w:t>
      </w:r>
    </w:p>
    <w:p w:rsidR="00542B83" w:rsidRPr="00EA0DBB" w:rsidRDefault="00A70B31" w:rsidP="00EA0DBB">
      <w:pPr>
        <w:pStyle w:val="20"/>
        <w:numPr>
          <w:ilvl w:val="0"/>
          <w:numId w:val="9"/>
        </w:numPr>
        <w:shd w:val="clear" w:color="auto" w:fill="auto"/>
        <w:tabs>
          <w:tab w:val="left" w:pos="1270"/>
        </w:tabs>
        <w:spacing w:before="0" w:line="240" w:lineRule="auto"/>
        <w:rPr>
          <w:sz w:val="26"/>
          <w:szCs w:val="26"/>
        </w:rPr>
      </w:pPr>
      <w:r w:rsidRPr="00EA0DBB">
        <w:rPr>
          <w:sz w:val="26"/>
          <w:szCs w:val="26"/>
        </w:rPr>
        <w:t>Учасниками навчально-виховного процесу в Малій академії наук є:</w:t>
      </w:r>
    </w:p>
    <w:p w:rsidR="00542B83" w:rsidRPr="00EA0DBB" w:rsidRDefault="00A70B31" w:rsidP="00EA0DBB">
      <w:pPr>
        <w:pStyle w:val="20"/>
        <w:shd w:val="clear" w:color="auto" w:fill="auto"/>
        <w:spacing w:before="0" w:line="240" w:lineRule="auto"/>
        <w:rPr>
          <w:sz w:val="26"/>
          <w:szCs w:val="26"/>
        </w:rPr>
      </w:pPr>
      <w:r w:rsidRPr="00EA0DBB">
        <w:rPr>
          <w:sz w:val="26"/>
          <w:szCs w:val="26"/>
        </w:rPr>
        <w:t>вихованці (учні, слухачі);</w:t>
      </w:r>
    </w:p>
    <w:p w:rsidR="00542B83" w:rsidRPr="00EA0DBB" w:rsidRDefault="00A70B31" w:rsidP="00EA0DBB">
      <w:pPr>
        <w:pStyle w:val="20"/>
        <w:shd w:val="clear" w:color="auto" w:fill="auto"/>
        <w:spacing w:before="0" w:line="240" w:lineRule="auto"/>
        <w:rPr>
          <w:sz w:val="26"/>
          <w:szCs w:val="26"/>
        </w:rPr>
      </w:pPr>
      <w:r w:rsidRPr="00EA0DBB">
        <w:rPr>
          <w:sz w:val="26"/>
          <w:szCs w:val="26"/>
        </w:rPr>
        <w:t>директор, заступники директора закладу;</w:t>
      </w:r>
    </w:p>
    <w:p w:rsidR="00542B83" w:rsidRPr="00EA0DBB" w:rsidRDefault="00A70B31" w:rsidP="00EA0DBB">
      <w:pPr>
        <w:pStyle w:val="20"/>
        <w:shd w:val="clear" w:color="auto" w:fill="auto"/>
        <w:spacing w:before="0" w:line="240" w:lineRule="auto"/>
        <w:rPr>
          <w:sz w:val="26"/>
          <w:szCs w:val="26"/>
        </w:rPr>
      </w:pPr>
      <w:r w:rsidRPr="00EA0DBB">
        <w:rPr>
          <w:sz w:val="26"/>
          <w:szCs w:val="26"/>
        </w:rPr>
        <w:t>педагогічні працівники, психологи, соціальні педагоги, бібліотекарі, спеціалісти, які залучені до навчально-виховного процесу;</w:t>
      </w:r>
    </w:p>
    <w:p w:rsidR="00542B83" w:rsidRPr="00EA0DBB" w:rsidRDefault="00A70B31" w:rsidP="00EA0DBB">
      <w:pPr>
        <w:pStyle w:val="20"/>
        <w:shd w:val="clear" w:color="auto" w:fill="auto"/>
        <w:spacing w:before="0" w:line="240" w:lineRule="auto"/>
        <w:rPr>
          <w:sz w:val="26"/>
          <w:szCs w:val="26"/>
        </w:rPr>
      </w:pPr>
      <w:r w:rsidRPr="00EA0DBB">
        <w:rPr>
          <w:sz w:val="26"/>
          <w:szCs w:val="26"/>
        </w:rPr>
        <w:t>батьки або особи, які їх замінюють;</w:t>
      </w:r>
    </w:p>
    <w:p w:rsidR="00542B83" w:rsidRPr="00EA0DBB" w:rsidRDefault="00A70B31" w:rsidP="00EA0DBB">
      <w:pPr>
        <w:pStyle w:val="20"/>
        <w:shd w:val="clear" w:color="auto" w:fill="auto"/>
        <w:spacing w:before="0" w:line="240" w:lineRule="auto"/>
        <w:rPr>
          <w:sz w:val="26"/>
          <w:szCs w:val="26"/>
        </w:rPr>
      </w:pPr>
      <w:r w:rsidRPr="00EA0DBB">
        <w:rPr>
          <w:sz w:val="26"/>
          <w:szCs w:val="26"/>
        </w:rPr>
        <w:t>представники підприємств, установ та організацій, які беруть участь у навчально- виховному процесі.</w:t>
      </w:r>
    </w:p>
    <w:p w:rsidR="00542B83" w:rsidRPr="00EA0DBB" w:rsidRDefault="00A70B31" w:rsidP="00EA0DBB">
      <w:pPr>
        <w:pStyle w:val="20"/>
        <w:numPr>
          <w:ilvl w:val="0"/>
          <w:numId w:val="9"/>
        </w:numPr>
        <w:shd w:val="clear" w:color="auto" w:fill="auto"/>
        <w:tabs>
          <w:tab w:val="left" w:pos="1270"/>
        </w:tabs>
        <w:spacing w:before="0" w:line="240" w:lineRule="auto"/>
        <w:rPr>
          <w:sz w:val="26"/>
          <w:szCs w:val="26"/>
        </w:rPr>
      </w:pPr>
      <w:r w:rsidRPr="00EA0DBB">
        <w:rPr>
          <w:sz w:val="26"/>
          <w:szCs w:val="26"/>
        </w:rPr>
        <w:t>Вихованці (учні, слухачі) Малої академії наук можуть бути: слухачами, кандидатами в члени або дійсними членами Малої академії наук.</w:t>
      </w:r>
    </w:p>
    <w:p w:rsidR="00542B83" w:rsidRPr="00EA0DBB" w:rsidRDefault="00A70B31" w:rsidP="00EA0DBB">
      <w:pPr>
        <w:pStyle w:val="20"/>
        <w:shd w:val="clear" w:color="auto" w:fill="auto"/>
        <w:spacing w:before="0" w:line="240" w:lineRule="auto"/>
        <w:rPr>
          <w:sz w:val="26"/>
          <w:szCs w:val="26"/>
        </w:rPr>
      </w:pPr>
      <w:r w:rsidRPr="00EA0DBB">
        <w:rPr>
          <w:sz w:val="26"/>
          <w:szCs w:val="26"/>
        </w:rPr>
        <w:t>Слухачами Малої академії наук можуть бути учні загальноосвітніх шкіл, які проводять дослідницьку, пошукову та експериментальну роботу з різних проблем науки, техніки, мистецтва.</w:t>
      </w:r>
      <w:r w:rsidR="00EA0DBB">
        <w:rPr>
          <w:sz w:val="26"/>
          <w:szCs w:val="26"/>
        </w:rPr>
        <w:t xml:space="preserve">  </w:t>
      </w:r>
      <w:r w:rsidRPr="00EA0DBB">
        <w:rPr>
          <w:sz w:val="26"/>
          <w:szCs w:val="26"/>
        </w:rPr>
        <w:t xml:space="preserve">Кандидатами в члени Малої академії наук можуть стати учні, які навчаються в гуртках, </w:t>
      </w:r>
      <w:r w:rsidRPr="00EA0DBB">
        <w:rPr>
          <w:rStyle w:val="2ArialNarrow"/>
          <w:rFonts w:ascii="Times New Roman" w:hAnsi="Times New Roman" w:cs="Times New Roman"/>
          <w:sz w:val="26"/>
          <w:szCs w:val="26"/>
        </w:rPr>
        <w:t xml:space="preserve">групах </w:t>
      </w:r>
      <w:r w:rsidRPr="00EA0DBB">
        <w:rPr>
          <w:sz w:val="26"/>
          <w:szCs w:val="26"/>
        </w:rPr>
        <w:t>та інших творчих об'єднаннях основного рівня.</w:t>
      </w:r>
    </w:p>
    <w:p w:rsidR="00542B83" w:rsidRPr="00EA0DBB" w:rsidRDefault="00A70B31" w:rsidP="00EA0DBB">
      <w:pPr>
        <w:pStyle w:val="20"/>
        <w:shd w:val="clear" w:color="auto" w:fill="auto"/>
        <w:spacing w:before="0" w:line="240" w:lineRule="auto"/>
        <w:rPr>
          <w:sz w:val="26"/>
          <w:szCs w:val="26"/>
        </w:rPr>
      </w:pPr>
      <w:r w:rsidRPr="00EA0DBB">
        <w:rPr>
          <w:sz w:val="26"/>
          <w:szCs w:val="26"/>
        </w:rPr>
        <w:t>Дійсними членами Малої академії наук можуть стати кандидати у члени Малої академії наук, які навчаються в гуртках, групах або інших творчих об'єднаннях вищого рівня.</w:t>
      </w:r>
    </w:p>
    <w:p w:rsidR="00542B83" w:rsidRPr="00EA0DBB" w:rsidRDefault="00A70B31" w:rsidP="00EA0DBB">
      <w:pPr>
        <w:pStyle w:val="20"/>
        <w:numPr>
          <w:ilvl w:val="0"/>
          <w:numId w:val="10"/>
        </w:numPr>
        <w:shd w:val="clear" w:color="auto" w:fill="auto"/>
        <w:tabs>
          <w:tab w:val="left" w:pos="1183"/>
        </w:tabs>
        <w:spacing w:before="0" w:line="240" w:lineRule="auto"/>
        <w:rPr>
          <w:sz w:val="26"/>
          <w:szCs w:val="26"/>
        </w:rPr>
      </w:pPr>
      <w:r w:rsidRPr="00EA0DBB">
        <w:rPr>
          <w:sz w:val="26"/>
          <w:szCs w:val="26"/>
        </w:rPr>
        <w:t>Права та обов'язки вихованців (учнів, слухачів), педагогічних працівників Малої академії наук та батьків або осіб, які їх замінюють, визначаються Конституцією України, законами України "Про освіту", "Про позашкільну освіту" та Положенням про позашкільний навчальний заклад.</w:t>
      </w:r>
    </w:p>
    <w:p w:rsidR="00542B83" w:rsidRPr="00EA0DBB" w:rsidRDefault="00A70B31" w:rsidP="00EA0DBB">
      <w:pPr>
        <w:pStyle w:val="20"/>
        <w:numPr>
          <w:ilvl w:val="0"/>
          <w:numId w:val="10"/>
        </w:numPr>
        <w:shd w:val="clear" w:color="auto" w:fill="auto"/>
        <w:tabs>
          <w:tab w:val="left" w:pos="1178"/>
        </w:tabs>
        <w:spacing w:before="0" w:line="240" w:lineRule="auto"/>
        <w:rPr>
          <w:sz w:val="26"/>
          <w:szCs w:val="26"/>
        </w:rPr>
      </w:pPr>
      <w:r w:rsidRPr="00EA0DBB">
        <w:rPr>
          <w:sz w:val="26"/>
          <w:szCs w:val="26"/>
        </w:rPr>
        <w:t xml:space="preserve">Керівники гуртків, груп та інших творчих об'єднань Малої академії наук </w:t>
      </w:r>
      <w:r w:rsidRPr="00EA0DBB">
        <w:rPr>
          <w:sz w:val="26"/>
          <w:szCs w:val="26"/>
        </w:rPr>
        <w:lastRenderedPageBreak/>
        <w:t>працюють відповідно до режиму роботи закладу та розкладу занять, затвердженого його директором.</w:t>
      </w:r>
    </w:p>
    <w:p w:rsidR="00542B83" w:rsidRPr="00EA0DBB" w:rsidRDefault="00A70B31" w:rsidP="00EA0DBB">
      <w:pPr>
        <w:pStyle w:val="20"/>
        <w:numPr>
          <w:ilvl w:val="0"/>
          <w:numId w:val="10"/>
        </w:numPr>
        <w:shd w:val="clear" w:color="auto" w:fill="auto"/>
        <w:tabs>
          <w:tab w:val="left" w:pos="1178"/>
        </w:tabs>
        <w:spacing w:before="0" w:line="240" w:lineRule="auto"/>
        <w:rPr>
          <w:sz w:val="26"/>
          <w:szCs w:val="26"/>
        </w:rPr>
      </w:pPr>
      <w:r w:rsidRPr="00EA0DBB">
        <w:rPr>
          <w:sz w:val="26"/>
          <w:szCs w:val="26"/>
        </w:rPr>
        <w:t>Норма годин на одну тарифну ставку керівників гуртків, груп та інших творчих об'єднань Малої академії наук становить 18 навчальних годин на тиждень. Оплата роботи здійснюється відповідно до обсягу педагогічного навантаження.</w:t>
      </w:r>
    </w:p>
    <w:p w:rsidR="00542B83" w:rsidRPr="00EA0DBB" w:rsidRDefault="00A70B31" w:rsidP="00EA0DBB">
      <w:pPr>
        <w:pStyle w:val="20"/>
        <w:shd w:val="clear" w:color="auto" w:fill="auto"/>
        <w:spacing w:before="0" w:line="240" w:lineRule="auto"/>
        <w:rPr>
          <w:sz w:val="26"/>
          <w:szCs w:val="26"/>
        </w:rPr>
      </w:pPr>
      <w:r w:rsidRPr="00EA0DBB">
        <w:rPr>
          <w:sz w:val="26"/>
          <w:szCs w:val="26"/>
        </w:rPr>
        <w:t>Обсяг педагогічного навантаження у Малій академії наук визначається керівником закладу згідно із законодавством і затверджується Управлінням.</w:t>
      </w:r>
    </w:p>
    <w:p w:rsidR="00542B83" w:rsidRPr="00EA0DBB" w:rsidRDefault="00A70B31" w:rsidP="00EA0DBB">
      <w:pPr>
        <w:pStyle w:val="20"/>
        <w:shd w:val="clear" w:color="auto" w:fill="auto"/>
        <w:spacing w:before="0" w:line="240" w:lineRule="auto"/>
        <w:rPr>
          <w:sz w:val="26"/>
          <w:szCs w:val="26"/>
        </w:rPr>
      </w:pPr>
      <w:r w:rsidRPr="00EA0DBB">
        <w:rPr>
          <w:sz w:val="26"/>
          <w:szCs w:val="26"/>
        </w:rPr>
        <w:t>Розміри та порядок доплат за інші види педагогічної діяльності визначаються Кабінетом Міністрів України.</w:t>
      </w:r>
    </w:p>
    <w:p w:rsidR="00542B83" w:rsidRPr="00EA0DBB" w:rsidRDefault="00A70B31" w:rsidP="00EA0DBB">
      <w:pPr>
        <w:pStyle w:val="20"/>
        <w:shd w:val="clear" w:color="auto" w:fill="auto"/>
        <w:spacing w:before="0" w:line="240" w:lineRule="auto"/>
        <w:rPr>
          <w:sz w:val="26"/>
          <w:szCs w:val="26"/>
        </w:rPr>
      </w:pPr>
      <w:r w:rsidRPr="00EA0DBB">
        <w:rPr>
          <w:sz w:val="26"/>
          <w:szCs w:val="26"/>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передбачаються навчальним планом, у разі вибуття або зарахування вихованців (учнів, слухачів) Малої академії наук протягом навчального року або за письмовою згодою педагогічного працівника з додержанням законодавства України про працю.</w:t>
      </w:r>
    </w:p>
    <w:p w:rsidR="00542B83" w:rsidRPr="00EA0DBB" w:rsidRDefault="00A70B31" w:rsidP="00EA0DBB">
      <w:pPr>
        <w:pStyle w:val="20"/>
        <w:numPr>
          <w:ilvl w:val="0"/>
          <w:numId w:val="10"/>
        </w:numPr>
        <w:shd w:val="clear" w:color="auto" w:fill="auto"/>
        <w:tabs>
          <w:tab w:val="left" w:pos="1178"/>
        </w:tabs>
        <w:spacing w:before="0" w:line="240" w:lineRule="auto"/>
        <w:rPr>
          <w:sz w:val="26"/>
          <w:szCs w:val="26"/>
        </w:rPr>
      </w:pPr>
      <w:r w:rsidRPr="00EA0DBB">
        <w:rPr>
          <w:sz w:val="26"/>
          <w:szCs w:val="26"/>
        </w:rPr>
        <w:t>Не допускається відволікання педагогічних працівників від виконання професійних обов'язків, крім випадків, передбачених законодавством.</w:t>
      </w:r>
    </w:p>
    <w:p w:rsidR="00542B83" w:rsidRPr="00EA0DBB" w:rsidRDefault="00A70B31" w:rsidP="00EA0DBB">
      <w:pPr>
        <w:pStyle w:val="20"/>
        <w:shd w:val="clear" w:color="auto" w:fill="auto"/>
        <w:spacing w:before="0" w:line="240" w:lineRule="auto"/>
        <w:rPr>
          <w:sz w:val="26"/>
          <w:szCs w:val="26"/>
        </w:rPr>
      </w:pPr>
      <w:r w:rsidRPr="00EA0DBB">
        <w:rPr>
          <w:sz w:val="26"/>
          <w:szCs w:val="26"/>
        </w:rPr>
        <w:t>Покладання на педагогічних працівників Малої академії наук контрольних, інспекторських та інших, не властивих їм, функцій забороняється.</w:t>
      </w:r>
    </w:p>
    <w:p w:rsidR="00542B83" w:rsidRPr="00EA0DBB" w:rsidRDefault="00A70B31" w:rsidP="00EA0DBB">
      <w:pPr>
        <w:pStyle w:val="20"/>
        <w:numPr>
          <w:ilvl w:val="0"/>
          <w:numId w:val="10"/>
        </w:numPr>
        <w:shd w:val="clear" w:color="auto" w:fill="auto"/>
        <w:tabs>
          <w:tab w:val="left" w:pos="1183"/>
        </w:tabs>
        <w:spacing w:before="0" w:line="240" w:lineRule="auto"/>
        <w:rPr>
          <w:sz w:val="26"/>
          <w:szCs w:val="26"/>
        </w:rPr>
      </w:pPr>
      <w:r w:rsidRPr="00EA0DBB">
        <w:rPr>
          <w:sz w:val="26"/>
          <w:szCs w:val="26"/>
        </w:rPr>
        <w:t>Педагогічні працівники закладу підлягають атестації, як правило, один раз у п'ять років відповідно до порядку, встановленого Міністерством освіти і науки, молоді та спорту України.</w:t>
      </w:r>
    </w:p>
    <w:p w:rsidR="00542B83" w:rsidRPr="00EA0DBB" w:rsidRDefault="00A70B31" w:rsidP="00EA0DBB">
      <w:pPr>
        <w:pStyle w:val="30"/>
        <w:shd w:val="clear" w:color="auto" w:fill="auto"/>
        <w:spacing w:after="0" w:line="240" w:lineRule="auto"/>
        <w:rPr>
          <w:sz w:val="26"/>
          <w:szCs w:val="26"/>
        </w:rPr>
      </w:pPr>
      <w:r w:rsidRPr="00EA0DBB">
        <w:rPr>
          <w:sz w:val="26"/>
          <w:szCs w:val="26"/>
        </w:rPr>
        <w:t>5. УПРАВЛІННЯ МАЛОЮ АКАДЕМІЄЮ НАУК</w:t>
      </w:r>
    </w:p>
    <w:p w:rsidR="00542B83" w:rsidRPr="00EA0DBB" w:rsidRDefault="00A70B31" w:rsidP="00EA0DBB">
      <w:pPr>
        <w:pStyle w:val="20"/>
        <w:numPr>
          <w:ilvl w:val="0"/>
          <w:numId w:val="11"/>
        </w:numPr>
        <w:shd w:val="clear" w:color="auto" w:fill="auto"/>
        <w:tabs>
          <w:tab w:val="left" w:pos="1183"/>
        </w:tabs>
        <w:spacing w:before="0" w:line="240" w:lineRule="auto"/>
        <w:rPr>
          <w:sz w:val="26"/>
          <w:szCs w:val="26"/>
        </w:rPr>
      </w:pPr>
      <w:r w:rsidRPr="00EA0DBB">
        <w:rPr>
          <w:sz w:val="26"/>
          <w:szCs w:val="26"/>
        </w:rPr>
        <w:t>Керівництво Малою академією наук здійснюється директором, яким може бути тільки громадянин України, що має вищу педагогічну освіту і стаж педагогічної роботи не менш як три роки.</w:t>
      </w:r>
    </w:p>
    <w:p w:rsidR="00542B83" w:rsidRPr="00EA0DBB" w:rsidRDefault="00A70B31" w:rsidP="00EA0DBB">
      <w:pPr>
        <w:pStyle w:val="20"/>
        <w:numPr>
          <w:ilvl w:val="0"/>
          <w:numId w:val="11"/>
        </w:numPr>
        <w:shd w:val="clear" w:color="auto" w:fill="auto"/>
        <w:tabs>
          <w:tab w:val="left" w:pos="1183"/>
        </w:tabs>
        <w:spacing w:before="0" w:line="240" w:lineRule="auto"/>
        <w:rPr>
          <w:sz w:val="26"/>
          <w:szCs w:val="26"/>
        </w:rPr>
      </w:pPr>
      <w:r w:rsidRPr="00EA0DBB">
        <w:rPr>
          <w:sz w:val="26"/>
          <w:szCs w:val="26"/>
        </w:rPr>
        <w:t>Директор, заступники директора, педагогічні та інші працівники закладу призначаються на посади і звільняються з посад відповідно до законодавства.</w:t>
      </w:r>
    </w:p>
    <w:p w:rsidR="00542B83" w:rsidRPr="00EA0DBB" w:rsidRDefault="00A70B31" w:rsidP="00EA0DBB">
      <w:pPr>
        <w:pStyle w:val="20"/>
        <w:numPr>
          <w:ilvl w:val="0"/>
          <w:numId w:val="11"/>
        </w:numPr>
        <w:shd w:val="clear" w:color="auto" w:fill="auto"/>
        <w:tabs>
          <w:tab w:val="left" w:pos="1222"/>
        </w:tabs>
        <w:spacing w:before="0" w:line="240" w:lineRule="auto"/>
        <w:rPr>
          <w:sz w:val="26"/>
          <w:szCs w:val="26"/>
        </w:rPr>
      </w:pPr>
      <w:r w:rsidRPr="00EA0DBB">
        <w:rPr>
          <w:sz w:val="26"/>
          <w:szCs w:val="26"/>
        </w:rPr>
        <w:t>Директор Малої академії наук:</w:t>
      </w:r>
    </w:p>
    <w:p w:rsidR="00542B83" w:rsidRPr="00EA0DBB" w:rsidRDefault="00A70B31" w:rsidP="00EA0DBB">
      <w:pPr>
        <w:pStyle w:val="20"/>
        <w:shd w:val="clear" w:color="auto" w:fill="auto"/>
        <w:spacing w:before="0" w:line="240" w:lineRule="auto"/>
        <w:rPr>
          <w:sz w:val="26"/>
          <w:szCs w:val="26"/>
        </w:rPr>
      </w:pPr>
      <w:r w:rsidRPr="00EA0DBB">
        <w:rPr>
          <w:sz w:val="26"/>
          <w:szCs w:val="26"/>
        </w:rPr>
        <w:t>здійснює керівництво педагогічним колективом, визначає структуру закладу, забезпечує раціональний добір і розстановку кадрів, створює належні умови для підви</w:t>
      </w:r>
      <w:r w:rsidRPr="00EA0DBB">
        <w:rPr>
          <w:rStyle w:val="23"/>
          <w:sz w:val="26"/>
          <w:szCs w:val="26"/>
        </w:rPr>
        <w:t>щ</w:t>
      </w:r>
      <w:r w:rsidRPr="00EA0DBB">
        <w:rPr>
          <w:sz w:val="26"/>
          <w:szCs w:val="26"/>
        </w:rPr>
        <w:t>ення фахового рівня працівників;</w:t>
      </w:r>
    </w:p>
    <w:p w:rsidR="00542B83" w:rsidRPr="00EA0DBB" w:rsidRDefault="00A70B31" w:rsidP="00EA0DBB">
      <w:pPr>
        <w:pStyle w:val="20"/>
        <w:shd w:val="clear" w:color="auto" w:fill="auto"/>
        <w:spacing w:before="0" w:line="240" w:lineRule="auto"/>
        <w:rPr>
          <w:sz w:val="26"/>
          <w:szCs w:val="26"/>
        </w:rPr>
      </w:pPr>
      <w:r w:rsidRPr="00EA0DBB">
        <w:rPr>
          <w:sz w:val="26"/>
          <w:szCs w:val="26"/>
        </w:rPr>
        <w:t>організовує навчально-виховний процес;</w:t>
      </w:r>
    </w:p>
    <w:p w:rsidR="00542B83" w:rsidRPr="00EA0DBB" w:rsidRDefault="00A70B31" w:rsidP="00EA0DBB">
      <w:pPr>
        <w:pStyle w:val="20"/>
        <w:shd w:val="clear" w:color="auto" w:fill="auto"/>
        <w:spacing w:before="0" w:line="240" w:lineRule="auto"/>
        <w:rPr>
          <w:sz w:val="26"/>
          <w:szCs w:val="26"/>
        </w:rPr>
      </w:pPr>
      <w:r w:rsidRPr="00EA0DBB">
        <w:rPr>
          <w:sz w:val="26"/>
          <w:szCs w:val="26"/>
        </w:rPr>
        <w:t>забезпечує контроль за виконанням навчальних планів і програм, якістю знань, умінь та навичок вихованців (учнів, слухачів);</w:t>
      </w:r>
    </w:p>
    <w:p w:rsidR="00542B83" w:rsidRPr="00EA0DBB" w:rsidRDefault="00A70B31" w:rsidP="00EA0DBB">
      <w:pPr>
        <w:pStyle w:val="20"/>
        <w:shd w:val="clear" w:color="auto" w:fill="auto"/>
        <w:spacing w:before="0" w:line="240" w:lineRule="auto"/>
        <w:rPr>
          <w:sz w:val="26"/>
          <w:szCs w:val="26"/>
        </w:rPr>
      </w:pPr>
      <w:r w:rsidRPr="00EA0DBB">
        <w:rPr>
          <w:sz w:val="26"/>
          <w:szCs w:val="26"/>
        </w:rPr>
        <w:t>створює необхідні умови для здобуття вихованцями (учнями, слухачами) позашкільної</w:t>
      </w:r>
    </w:p>
    <w:p w:rsidR="00542B83" w:rsidRPr="00EA0DBB" w:rsidRDefault="00A70B31" w:rsidP="00EA0DBB">
      <w:pPr>
        <w:pStyle w:val="20"/>
        <w:shd w:val="clear" w:color="auto" w:fill="auto"/>
        <w:spacing w:before="0" w:line="240" w:lineRule="auto"/>
        <w:ind w:firstLine="0"/>
        <w:jc w:val="left"/>
        <w:rPr>
          <w:sz w:val="26"/>
          <w:szCs w:val="26"/>
        </w:rPr>
      </w:pPr>
      <w:r w:rsidRPr="00EA0DBB">
        <w:rPr>
          <w:sz w:val="26"/>
          <w:szCs w:val="26"/>
        </w:rPr>
        <w:t>освіти;</w:t>
      </w:r>
    </w:p>
    <w:p w:rsidR="00542B83" w:rsidRPr="00EA0DBB" w:rsidRDefault="00A70B31" w:rsidP="00EA0DBB">
      <w:pPr>
        <w:pStyle w:val="20"/>
        <w:shd w:val="clear" w:color="auto" w:fill="auto"/>
        <w:spacing w:before="0" w:line="240" w:lineRule="auto"/>
        <w:rPr>
          <w:sz w:val="26"/>
          <w:szCs w:val="26"/>
        </w:rPr>
      </w:pPr>
      <w:r w:rsidRPr="00EA0DBB">
        <w:rPr>
          <w:sz w:val="26"/>
          <w:szCs w:val="26"/>
        </w:rPr>
        <w:t>забезпечує дотримання вимог охорони дитинства, санітарно-гігієнічних та протипожежних норм, техніки безпеки;</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 xml:space="preserve">розпоряджається в установленому порядку майном і коштами закладу; організовує виконання кошторису доходів і видатків закладу, укладає угоди з </w:t>
      </w:r>
      <w:r w:rsidRPr="00EA0DBB">
        <w:rPr>
          <w:rStyle w:val="2ArialNarrow105pt0pt"/>
          <w:rFonts w:ascii="Times New Roman" w:hAnsi="Times New Roman" w:cs="Times New Roman"/>
          <w:sz w:val="26"/>
          <w:szCs w:val="26"/>
        </w:rPr>
        <w:t xml:space="preserve">юридичними </w:t>
      </w:r>
      <w:r w:rsidRPr="00EA0DBB">
        <w:rPr>
          <w:sz w:val="26"/>
          <w:szCs w:val="26"/>
        </w:rPr>
        <w:t xml:space="preserve">та фізичними особами, у встановленому порядку відкриває рахунки в установах </w:t>
      </w:r>
      <w:r w:rsidRPr="00EA0DBB">
        <w:rPr>
          <w:rStyle w:val="21pt"/>
          <w:sz w:val="26"/>
          <w:szCs w:val="26"/>
          <w:lang w:val="ru-RU"/>
        </w:rPr>
        <w:t>(</w:t>
      </w:r>
      <w:r w:rsidRPr="00EA0DBB">
        <w:rPr>
          <w:rStyle w:val="21pt"/>
          <w:sz w:val="26"/>
          <w:szCs w:val="26"/>
        </w:rPr>
        <w:t>tniihiii</w:t>
      </w:r>
      <w:r w:rsidRPr="00EA0DBB">
        <w:rPr>
          <w:sz w:val="26"/>
          <w:szCs w:val="26"/>
          <w:lang w:val="ru-RU" w:eastAsia="en-US" w:bidi="en-US"/>
        </w:rPr>
        <w:t xml:space="preserve"> </w:t>
      </w:r>
      <w:r w:rsidRPr="00EA0DBB">
        <w:rPr>
          <w:sz w:val="26"/>
          <w:szCs w:val="26"/>
        </w:rPr>
        <w:t>або органах Державного казначейства;</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установлює надбавки, доплати, премії та надає матеріальну допомогу працівникам ііік.іінду відповідно до законодавства;</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представляє заклад у всіх підприємствах, установах та організаціях і відповідає перед шеповпиком (власником) за результати діяльності закладу;</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 xml:space="preserve">забезпечує додержання прав вихованців (учнів, слухачів) на захист від будь-яких </w:t>
      </w:r>
      <w:r w:rsidRPr="00EA0DBB">
        <w:rPr>
          <w:sz w:val="26"/>
          <w:szCs w:val="26"/>
        </w:rPr>
        <w:lastRenderedPageBreak/>
        <w:t>форм фізичного або психічного насильства;</w:t>
      </w:r>
    </w:p>
    <w:p w:rsidR="00542B83" w:rsidRPr="00EA0DBB" w:rsidRDefault="00A70B31" w:rsidP="00EA0DBB">
      <w:pPr>
        <w:pStyle w:val="20"/>
        <w:shd w:val="clear" w:color="auto" w:fill="auto"/>
        <w:spacing w:before="0" w:line="240" w:lineRule="auto"/>
        <w:ind w:left="720" w:right="420" w:firstLine="0"/>
        <w:rPr>
          <w:sz w:val="26"/>
          <w:szCs w:val="26"/>
        </w:rPr>
      </w:pPr>
      <w:r w:rsidRPr="00EA0DBB">
        <w:rPr>
          <w:sz w:val="26"/>
          <w:szCs w:val="26"/>
        </w:rPr>
        <w:t>видає у межах своєї компетенції накази та розпорядження і контролює їх виконання; застосовує заходи заохочення та дисциплінарного стягнення до працівників закладу; затверджує посадові обов'язки працівників закладу;</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користування та володіння закладу.</w:t>
      </w:r>
    </w:p>
    <w:p w:rsidR="00542B83" w:rsidRPr="00EA0DBB" w:rsidRDefault="00A70B31" w:rsidP="00EA0DBB">
      <w:pPr>
        <w:pStyle w:val="20"/>
        <w:numPr>
          <w:ilvl w:val="0"/>
          <w:numId w:val="12"/>
        </w:numPr>
        <w:shd w:val="clear" w:color="auto" w:fill="auto"/>
        <w:tabs>
          <w:tab w:val="left" w:pos="1186"/>
        </w:tabs>
        <w:spacing w:before="0" w:line="240" w:lineRule="auto"/>
        <w:ind w:firstLine="720"/>
        <w:rPr>
          <w:sz w:val="26"/>
          <w:szCs w:val="26"/>
        </w:rPr>
      </w:pPr>
      <w:r w:rsidRPr="00EA0DBB">
        <w:rPr>
          <w:sz w:val="26"/>
          <w:szCs w:val="26"/>
        </w:rPr>
        <w:t>З метою розвитку та вдосконалення навчально-виховного процесу, професійної діяльності педагогічних працівників у Малій академії наук створюється педагогічна рада - постійно діючий колегіальний орган управління закладу.</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Головою педагогічної ради є директор.</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Педагогічна рада Малої академії наук:</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розглядає плани, підсумки й актуальні питання навчально-виховної, організаційно- масової та інформаційно-методичної роботи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розробляє пропозиції щодо поліпшення діяльності закладу;</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визначає заходи щодо підвищення кваліфікації педагогічних кадрів, упровадження у навчально-виховний процес досягнень науки і кращого педагогічного досвіду;</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розробляє рекомендації з питань організації навчально-виховного процесу, налагодження міжнародних освітніх та наукових зв'язків;</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захищає права педагогічних працівників на педагогічну ініціативу, вільний вибір форм, методів і засобів навчання, аналізує форми, методи і засоби навчання та скасовує такі, що не придатні для використання в навчальному процесі;</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розглядає інші питання професійної діяльності педагогічних працівників та навчально- виховного процесу закладу;</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порушує клопотання про призначення вихованцям (учням, слухачам) персональних та іменних стипендій, грантів за умови наявності відповідних коштів;</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порушує клопотання про заохочення педагогічних працівників.</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Кількість засідань педагогічної ради визначається їх доцільністю, але не може бути менше ніж два рази на рік.</w:t>
      </w:r>
    </w:p>
    <w:p w:rsidR="00542B83" w:rsidRPr="00EA0DBB" w:rsidRDefault="00A70B31" w:rsidP="00EA0DBB">
      <w:pPr>
        <w:pStyle w:val="20"/>
        <w:numPr>
          <w:ilvl w:val="0"/>
          <w:numId w:val="12"/>
        </w:numPr>
        <w:shd w:val="clear" w:color="auto" w:fill="auto"/>
        <w:tabs>
          <w:tab w:val="left" w:pos="1186"/>
        </w:tabs>
        <w:spacing w:before="0" w:line="240" w:lineRule="auto"/>
        <w:ind w:firstLine="720"/>
        <w:rPr>
          <w:sz w:val="26"/>
          <w:szCs w:val="26"/>
        </w:rPr>
      </w:pPr>
      <w:r w:rsidRPr="00EA0DBB">
        <w:rPr>
          <w:sz w:val="26"/>
          <w:szCs w:val="26"/>
        </w:rPr>
        <w:t>У Малій академії наук може діяти методична рада, до складу якої входять педагогічні працівники закладу.</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Методична рада є дорадчим органом.</w:t>
      </w:r>
    </w:p>
    <w:p w:rsidR="00542B83" w:rsidRPr="00EA0DBB" w:rsidRDefault="00A70B31" w:rsidP="00EA0DBB">
      <w:pPr>
        <w:pStyle w:val="20"/>
        <w:shd w:val="clear" w:color="auto" w:fill="auto"/>
        <w:spacing w:before="0" w:line="240" w:lineRule="auto"/>
        <w:ind w:firstLine="720"/>
        <w:jc w:val="left"/>
        <w:rPr>
          <w:sz w:val="26"/>
          <w:szCs w:val="26"/>
        </w:rPr>
      </w:pPr>
      <w:r w:rsidRPr="00EA0DBB">
        <w:rPr>
          <w:sz w:val="26"/>
          <w:szCs w:val="26"/>
        </w:rPr>
        <w:t>Методична рада:</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координує науково-методичну, організаційну та практичну діяльність закладу з питань здобуття вихованцями (учнями, слухачами) позашкільної освіти з різних напрямків науково- дослідницької діяльності;</w:t>
      </w:r>
    </w:p>
    <w:p w:rsidR="00542B83" w:rsidRPr="00EA0DBB" w:rsidRDefault="00A70B31" w:rsidP="00EA0DBB">
      <w:pPr>
        <w:pStyle w:val="20"/>
        <w:shd w:val="clear" w:color="auto" w:fill="auto"/>
        <w:spacing w:before="0" w:line="240" w:lineRule="auto"/>
        <w:ind w:firstLine="720"/>
        <w:rPr>
          <w:sz w:val="26"/>
          <w:szCs w:val="26"/>
        </w:rPr>
      </w:pPr>
      <w:r w:rsidRPr="00EA0DBB">
        <w:rPr>
          <w:sz w:val="26"/>
          <w:szCs w:val="26"/>
        </w:rPr>
        <w:t>заслуховує повідомлення та пропозиції з питань удосконалення навчально-виховної, організаційно-методичної, дослідницької, пошукової та експериментальної роботи з різних проблем науки, техніки, мистецтва;</w:t>
      </w:r>
      <w:r w:rsidR="00EA0DBB">
        <w:rPr>
          <w:sz w:val="26"/>
          <w:szCs w:val="26"/>
        </w:rPr>
        <w:t xml:space="preserve"> </w:t>
      </w:r>
      <w:r w:rsidRPr="00EA0DBB">
        <w:rPr>
          <w:sz w:val="26"/>
          <w:szCs w:val="26"/>
        </w:rPr>
        <w:t>вивчає, узагальнює та поширює кращий педагогічний досвід;</w:t>
      </w:r>
    </w:p>
    <w:p w:rsidR="00542B83" w:rsidRPr="00EA0DBB" w:rsidRDefault="00A70B31" w:rsidP="00EA0DBB">
      <w:pPr>
        <w:pStyle w:val="20"/>
        <w:shd w:val="clear" w:color="auto" w:fill="auto"/>
        <w:spacing w:before="0" w:line="240" w:lineRule="auto"/>
        <w:rPr>
          <w:sz w:val="26"/>
          <w:szCs w:val="26"/>
        </w:rPr>
      </w:pPr>
      <w:r w:rsidRPr="00EA0DBB">
        <w:rPr>
          <w:sz w:val="26"/>
          <w:szCs w:val="26"/>
        </w:rPr>
        <w:t>обговорює проекти нових навчальних програм, аналізує пропозиції щодо вдосконалення діючих;</w:t>
      </w:r>
    </w:p>
    <w:p w:rsidR="00542B83" w:rsidRPr="00EA0DBB" w:rsidRDefault="00A70B31" w:rsidP="00EA0DBB">
      <w:pPr>
        <w:pStyle w:val="20"/>
        <w:shd w:val="clear" w:color="auto" w:fill="auto"/>
        <w:spacing w:before="0" w:line="240" w:lineRule="auto"/>
        <w:rPr>
          <w:sz w:val="26"/>
          <w:szCs w:val="26"/>
        </w:rPr>
      </w:pPr>
      <w:r w:rsidRPr="00EA0DBB">
        <w:rPr>
          <w:sz w:val="26"/>
          <w:szCs w:val="26"/>
        </w:rPr>
        <w:t>поширює інновації у системі позашкільної освіти тощо.</w:t>
      </w:r>
    </w:p>
    <w:p w:rsidR="00542B83" w:rsidRPr="00EA0DBB" w:rsidRDefault="00A70B31" w:rsidP="00EA0DBB">
      <w:pPr>
        <w:pStyle w:val="20"/>
        <w:numPr>
          <w:ilvl w:val="0"/>
          <w:numId w:val="13"/>
        </w:numPr>
        <w:shd w:val="clear" w:color="auto" w:fill="auto"/>
        <w:tabs>
          <w:tab w:val="left" w:pos="1200"/>
        </w:tabs>
        <w:spacing w:before="0" w:line="240" w:lineRule="auto"/>
        <w:rPr>
          <w:sz w:val="26"/>
          <w:szCs w:val="26"/>
        </w:rPr>
      </w:pPr>
      <w:r w:rsidRPr="00EA0DBB">
        <w:rPr>
          <w:sz w:val="26"/>
          <w:szCs w:val="26"/>
        </w:rPr>
        <w:t>Органом громадського самоврядування Малої академії наук є загальні збори (конференція) колективу цього закладу, які скликаються не рідше ніж один раз на рік.</w:t>
      </w:r>
    </w:p>
    <w:p w:rsidR="00542B83" w:rsidRPr="00EA0DBB" w:rsidRDefault="00A70B31" w:rsidP="00EA0DBB">
      <w:pPr>
        <w:pStyle w:val="20"/>
        <w:shd w:val="clear" w:color="auto" w:fill="auto"/>
        <w:spacing w:before="0" w:line="240" w:lineRule="auto"/>
        <w:rPr>
          <w:sz w:val="26"/>
          <w:szCs w:val="26"/>
        </w:rPr>
      </w:pPr>
      <w:r w:rsidRPr="00EA0DBB">
        <w:rPr>
          <w:sz w:val="26"/>
          <w:szCs w:val="26"/>
        </w:rPr>
        <w:t xml:space="preserve">Загальні збори (конференція) колективу Малої академії наук проводяться за участю директора, заступників директора, керівників підрозділів, що входять до складу закладу, наукових, педагогічних та інших працівників, які залучаються до навчально-виховного процесу закладу, а також представників учнівського </w:t>
      </w:r>
      <w:r w:rsidRPr="00EA0DBB">
        <w:rPr>
          <w:sz w:val="26"/>
          <w:szCs w:val="26"/>
        </w:rPr>
        <w:lastRenderedPageBreak/>
        <w:t>самоврядування, батьківського комітету.</w:t>
      </w:r>
    </w:p>
    <w:p w:rsidR="00542B83" w:rsidRPr="00EA0DBB" w:rsidRDefault="00A70B31" w:rsidP="00EA0DBB">
      <w:pPr>
        <w:pStyle w:val="20"/>
        <w:numPr>
          <w:ilvl w:val="0"/>
          <w:numId w:val="13"/>
        </w:numPr>
        <w:shd w:val="clear" w:color="auto" w:fill="auto"/>
        <w:tabs>
          <w:tab w:val="left" w:pos="1209"/>
        </w:tabs>
        <w:spacing w:before="0" w:line="240" w:lineRule="auto"/>
        <w:rPr>
          <w:sz w:val="26"/>
          <w:szCs w:val="26"/>
        </w:rPr>
      </w:pPr>
      <w:r w:rsidRPr="00EA0DBB">
        <w:rPr>
          <w:sz w:val="26"/>
          <w:szCs w:val="26"/>
        </w:rPr>
        <w:t>У період між загальними зборами (конференціями) діє рада Малої академії наук, яка обирається загальними зборами колективу.</w:t>
      </w:r>
    </w:p>
    <w:p w:rsidR="00542B83" w:rsidRPr="00EA0DBB" w:rsidRDefault="00A70B31" w:rsidP="00EA0DBB">
      <w:pPr>
        <w:pStyle w:val="20"/>
        <w:shd w:val="clear" w:color="auto" w:fill="auto"/>
        <w:spacing w:before="0" w:line="240" w:lineRule="auto"/>
        <w:rPr>
          <w:sz w:val="26"/>
          <w:szCs w:val="26"/>
        </w:rPr>
      </w:pPr>
      <w:r w:rsidRPr="00EA0DBB">
        <w:rPr>
          <w:sz w:val="26"/>
          <w:szCs w:val="26"/>
        </w:rPr>
        <w:t>Рада закладу розглядає питання перспективного розвитку Малої академії наук, надає допомогу керівництву в реалізації цих планів, здійснює громадський контроль за діяльністю закладу.</w:t>
      </w:r>
    </w:p>
    <w:p w:rsidR="00542B83" w:rsidRPr="00EA0DBB" w:rsidRDefault="00A70B31" w:rsidP="00EA0DBB">
      <w:pPr>
        <w:pStyle w:val="20"/>
        <w:numPr>
          <w:ilvl w:val="0"/>
          <w:numId w:val="13"/>
        </w:numPr>
        <w:shd w:val="clear" w:color="auto" w:fill="auto"/>
        <w:tabs>
          <w:tab w:val="left" w:pos="1244"/>
        </w:tabs>
        <w:spacing w:before="0" w:line="240" w:lineRule="auto"/>
        <w:rPr>
          <w:sz w:val="26"/>
          <w:szCs w:val="26"/>
        </w:rPr>
      </w:pPr>
      <w:r w:rsidRPr="00EA0DBB">
        <w:rPr>
          <w:sz w:val="26"/>
          <w:szCs w:val="26"/>
        </w:rPr>
        <w:t>Рада Малої академії наук:</w:t>
      </w:r>
    </w:p>
    <w:p w:rsidR="00542B83" w:rsidRPr="00EA0DBB" w:rsidRDefault="00A70B31" w:rsidP="00EA0DBB">
      <w:pPr>
        <w:pStyle w:val="20"/>
        <w:shd w:val="clear" w:color="auto" w:fill="auto"/>
        <w:spacing w:before="0" w:line="240" w:lineRule="auto"/>
        <w:ind w:left="740" w:right="3440" w:firstLine="0"/>
        <w:jc w:val="left"/>
        <w:rPr>
          <w:sz w:val="26"/>
          <w:szCs w:val="26"/>
        </w:rPr>
      </w:pPr>
      <w:r w:rsidRPr="00EA0DBB">
        <w:rPr>
          <w:sz w:val="26"/>
          <w:szCs w:val="26"/>
        </w:rPr>
        <w:t>забезпечує виконання рішень загальних зборів; розглядає питання режиму роботи Малої академії наук;</w:t>
      </w:r>
    </w:p>
    <w:p w:rsidR="00542B83" w:rsidRPr="00EA0DBB" w:rsidRDefault="00A70B31" w:rsidP="00EA0DBB">
      <w:pPr>
        <w:pStyle w:val="20"/>
        <w:shd w:val="clear" w:color="auto" w:fill="auto"/>
        <w:spacing w:before="0" w:line="240" w:lineRule="auto"/>
        <w:rPr>
          <w:sz w:val="26"/>
          <w:szCs w:val="26"/>
        </w:rPr>
      </w:pPr>
      <w:r w:rsidRPr="00EA0DBB">
        <w:rPr>
          <w:sz w:val="26"/>
          <w:szCs w:val="26"/>
        </w:rPr>
        <w:t>визначає шляхи співпраці з іншими підприємствами, установами, організаціями незалежно від форми власності і підпорядкування;</w:t>
      </w:r>
    </w:p>
    <w:p w:rsidR="00542B83" w:rsidRPr="00EA0DBB" w:rsidRDefault="00A70B31" w:rsidP="00EA0DBB">
      <w:pPr>
        <w:pStyle w:val="20"/>
        <w:shd w:val="clear" w:color="auto" w:fill="auto"/>
        <w:spacing w:before="0" w:line="240" w:lineRule="auto"/>
        <w:ind w:right="220"/>
        <w:rPr>
          <w:sz w:val="26"/>
          <w:szCs w:val="26"/>
        </w:rPr>
      </w:pPr>
      <w:r w:rsidRPr="00EA0DBB">
        <w:rPr>
          <w:sz w:val="26"/>
          <w:szCs w:val="26"/>
        </w:rPr>
        <w:t>вносить пропозиції директорові закладу про стимулювання педагогічних та інших працівників закладу, в межах фонду оплати праці, визначає порядок і розміри доплат до посадових окладів.</w:t>
      </w:r>
    </w:p>
    <w:p w:rsidR="00542B83" w:rsidRPr="00EA0DBB" w:rsidRDefault="00A70B31" w:rsidP="00EA0DBB">
      <w:pPr>
        <w:pStyle w:val="20"/>
        <w:numPr>
          <w:ilvl w:val="0"/>
          <w:numId w:val="13"/>
        </w:numPr>
        <w:shd w:val="clear" w:color="auto" w:fill="auto"/>
        <w:tabs>
          <w:tab w:val="left" w:pos="1209"/>
        </w:tabs>
        <w:spacing w:before="0" w:line="240" w:lineRule="auto"/>
        <w:rPr>
          <w:sz w:val="26"/>
          <w:szCs w:val="26"/>
        </w:rPr>
      </w:pPr>
      <w:r w:rsidRPr="00EA0DBB">
        <w:rPr>
          <w:sz w:val="26"/>
          <w:szCs w:val="26"/>
        </w:rPr>
        <w:t>У Малій академії наук за рішенням загальних зборів (конференції) або ради закладу можуть створюватись і діяти піклувальна рада, учнівський та батьківський комітети тощо.</w:t>
      </w:r>
    </w:p>
    <w:p w:rsidR="00542B83" w:rsidRPr="00EA0DBB" w:rsidRDefault="00A70B31" w:rsidP="00EA0DBB">
      <w:pPr>
        <w:pStyle w:val="30"/>
        <w:shd w:val="clear" w:color="auto" w:fill="auto"/>
        <w:spacing w:after="0" w:line="240" w:lineRule="auto"/>
        <w:ind w:right="40"/>
        <w:rPr>
          <w:sz w:val="26"/>
          <w:szCs w:val="26"/>
        </w:rPr>
      </w:pPr>
      <w:r w:rsidRPr="00EA0DBB">
        <w:rPr>
          <w:sz w:val="26"/>
          <w:szCs w:val="26"/>
        </w:rPr>
        <w:t>6. ФІНАНСОВО-ГОСПОДАРСЬКА ДІЯЛЬНІСТЬ ТА МАТЕРІАЛЬНО-ТЕХНІЧНА</w:t>
      </w:r>
    </w:p>
    <w:p w:rsidR="00542B83" w:rsidRPr="00EA0DBB" w:rsidRDefault="00A70B31" w:rsidP="00EA0DBB">
      <w:pPr>
        <w:pStyle w:val="30"/>
        <w:shd w:val="clear" w:color="auto" w:fill="auto"/>
        <w:spacing w:after="0" w:line="240" w:lineRule="auto"/>
        <w:ind w:right="40"/>
        <w:rPr>
          <w:sz w:val="26"/>
          <w:szCs w:val="26"/>
        </w:rPr>
      </w:pPr>
      <w:r w:rsidRPr="00EA0DBB">
        <w:rPr>
          <w:sz w:val="26"/>
          <w:szCs w:val="26"/>
        </w:rPr>
        <w:t>БАЗА МАЛОЇ АКАДЕМІЇ НАУК</w:t>
      </w:r>
    </w:p>
    <w:p w:rsidR="00542B83" w:rsidRPr="00EA0DBB" w:rsidRDefault="00A70B31" w:rsidP="00EA0DBB">
      <w:pPr>
        <w:pStyle w:val="20"/>
        <w:numPr>
          <w:ilvl w:val="0"/>
          <w:numId w:val="14"/>
        </w:numPr>
        <w:shd w:val="clear" w:color="auto" w:fill="auto"/>
        <w:tabs>
          <w:tab w:val="left" w:pos="1205"/>
        </w:tabs>
        <w:spacing w:before="0" w:line="240" w:lineRule="auto"/>
        <w:rPr>
          <w:sz w:val="26"/>
          <w:szCs w:val="26"/>
        </w:rPr>
      </w:pPr>
      <w:r w:rsidRPr="00EA0DBB">
        <w:rPr>
          <w:sz w:val="26"/>
          <w:szCs w:val="26"/>
        </w:rPr>
        <w:t>Фінансово-господарська діяльність Малої академії наук здійснюється відповідно до законодавства та даного Статуту.</w:t>
      </w:r>
    </w:p>
    <w:p w:rsidR="00542B83" w:rsidRPr="00EA0DBB" w:rsidRDefault="00A70B31" w:rsidP="00EA0DBB">
      <w:pPr>
        <w:pStyle w:val="20"/>
        <w:numPr>
          <w:ilvl w:val="0"/>
          <w:numId w:val="14"/>
        </w:numPr>
        <w:shd w:val="clear" w:color="auto" w:fill="auto"/>
        <w:tabs>
          <w:tab w:val="left" w:pos="1205"/>
        </w:tabs>
        <w:spacing w:before="0" w:line="240" w:lineRule="auto"/>
        <w:rPr>
          <w:sz w:val="26"/>
          <w:szCs w:val="26"/>
        </w:rPr>
      </w:pPr>
      <w:r w:rsidRPr="00EA0DBB">
        <w:rPr>
          <w:sz w:val="26"/>
          <w:szCs w:val="26"/>
        </w:rPr>
        <w:t>Фінансування Малої академії наук здійснюється в установленому законодавством порядку Управління за рахунок коштів районного бюджету, інших джерел.</w:t>
      </w:r>
    </w:p>
    <w:p w:rsidR="00542B83" w:rsidRPr="00EA0DBB" w:rsidRDefault="00A70B31" w:rsidP="00EA0DBB">
      <w:pPr>
        <w:pStyle w:val="20"/>
        <w:numPr>
          <w:ilvl w:val="0"/>
          <w:numId w:val="14"/>
        </w:numPr>
        <w:shd w:val="clear" w:color="auto" w:fill="auto"/>
        <w:tabs>
          <w:tab w:val="left" w:pos="1214"/>
        </w:tabs>
        <w:spacing w:before="0" w:line="240" w:lineRule="auto"/>
        <w:rPr>
          <w:sz w:val="26"/>
          <w:szCs w:val="26"/>
        </w:rPr>
      </w:pPr>
      <w:r w:rsidRPr="00EA0DBB">
        <w:rPr>
          <w:sz w:val="26"/>
          <w:szCs w:val="26"/>
        </w:rPr>
        <w:t>Фінансування Малої академії наук може здійснюватись також за рахунок додаткових джерел фінансування, не заборонених законодавством.</w:t>
      </w:r>
    </w:p>
    <w:p w:rsidR="00542B83" w:rsidRPr="00EA0DBB" w:rsidRDefault="00A70B31" w:rsidP="00EA0DBB">
      <w:pPr>
        <w:pStyle w:val="20"/>
        <w:numPr>
          <w:ilvl w:val="0"/>
          <w:numId w:val="14"/>
        </w:numPr>
        <w:shd w:val="clear" w:color="auto" w:fill="auto"/>
        <w:tabs>
          <w:tab w:val="left" w:pos="1239"/>
        </w:tabs>
        <w:spacing w:before="0" w:line="240" w:lineRule="auto"/>
        <w:rPr>
          <w:sz w:val="26"/>
          <w:szCs w:val="26"/>
        </w:rPr>
      </w:pPr>
      <w:r w:rsidRPr="00EA0DBB">
        <w:rPr>
          <w:sz w:val="26"/>
          <w:szCs w:val="26"/>
        </w:rPr>
        <w:t>Додатковими джерелами формування коштів Малої академії наук є:</w:t>
      </w:r>
    </w:p>
    <w:p w:rsidR="00542B83" w:rsidRPr="00EA0DBB" w:rsidRDefault="00A70B31" w:rsidP="00EA0DBB">
      <w:pPr>
        <w:pStyle w:val="20"/>
        <w:shd w:val="clear" w:color="auto" w:fill="auto"/>
        <w:spacing w:before="0" w:line="240" w:lineRule="auto"/>
        <w:ind w:left="740" w:firstLine="0"/>
        <w:jc w:val="left"/>
        <w:rPr>
          <w:sz w:val="26"/>
          <w:szCs w:val="26"/>
        </w:rPr>
      </w:pPr>
      <w:r w:rsidRPr="00EA0DBB">
        <w:rPr>
          <w:sz w:val="26"/>
          <w:szCs w:val="26"/>
        </w:rPr>
        <w:t>кошти, одержані від надання платних послуг відповідно до чинного законодавства; кошти гуманітарної допомоги;</w:t>
      </w:r>
    </w:p>
    <w:p w:rsidR="00542B83" w:rsidRPr="00EA0DBB" w:rsidRDefault="00A70B31" w:rsidP="00EA0DBB">
      <w:pPr>
        <w:pStyle w:val="20"/>
        <w:shd w:val="clear" w:color="auto" w:fill="auto"/>
        <w:spacing w:before="0" w:line="240" w:lineRule="auto"/>
        <w:ind w:left="740" w:firstLine="0"/>
        <w:jc w:val="left"/>
        <w:rPr>
          <w:sz w:val="26"/>
          <w:szCs w:val="26"/>
        </w:rPr>
      </w:pPr>
      <w:r w:rsidRPr="00EA0DBB">
        <w:rPr>
          <w:sz w:val="26"/>
          <w:szCs w:val="26"/>
        </w:rPr>
        <w:t>добровільні грошові внески, матеріальні цінності підприємств, установ, організацій та окремих громадян; кредити банків; інші надходження.</w:t>
      </w:r>
    </w:p>
    <w:p w:rsidR="00542B83" w:rsidRPr="00EA0DBB" w:rsidRDefault="00A70B31" w:rsidP="00EA0DBB">
      <w:pPr>
        <w:pStyle w:val="20"/>
        <w:shd w:val="clear" w:color="auto" w:fill="auto"/>
        <w:spacing w:before="0" w:line="240" w:lineRule="auto"/>
        <w:rPr>
          <w:sz w:val="26"/>
          <w:szCs w:val="26"/>
        </w:rPr>
      </w:pPr>
      <w:r w:rsidRPr="00EA0DBB">
        <w:rPr>
          <w:sz w:val="26"/>
          <w:szCs w:val="26"/>
        </w:rPr>
        <w:t>Кошти, отримані Малою академією наук із додаткових джерел фінансування, використовуються для провадження діяльності, передбаченої Статутом.</w:t>
      </w:r>
    </w:p>
    <w:p w:rsidR="00542B83" w:rsidRPr="00EA0DBB" w:rsidRDefault="00A70B31" w:rsidP="00EA0DBB">
      <w:pPr>
        <w:pStyle w:val="20"/>
        <w:numPr>
          <w:ilvl w:val="0"/>
          <w:numId w:val="14"/>
        </w:numPr>
        <w:shd w:val="clear" w:color="auto" w:fill="auto"/>
        <w:tabs>
          <w:tab w:val="left" w:pos="1239"/>
        </w:tabs>
        <w:spacing w:before="0" w:line="240" w:lineRule="auto"/>
        <w:rPr>
          <w:sz w:val="26"/>
          <w:szCs w:val="26"/>
        </w:rPr>
      </w:pPr>
      <w:r w:rsidRPr="00EA0DBB">
        <w:rPr>
          <w:sz w:val="26"/>
          <w:szCs w:val="26"/>
        </w:rPr>
        <w:t>Мала академія наук у процесі провадження фінансово-господарської діяльності має</w:t>
      </w:r>
    </w:p>
    <w:p w:rsidR="00542B83" w:rsidRPr="00EA0DBB" w:rsidRDefault="00A70B31" w:rsidP="00EA0DBB">
      <w:pPr>
        <w:pStyle w:val="20"/>
        <w:shd w:val="clear" w:color="auto" w:fill="auto"/>
        <w:spacing w:before="0" w:line="240" w:lineRule="auto"/>
        <w:ind w:firstLine="0"/>
        <w:jc w:val="left"/>
        <w:rPr>
          <w:sz w:val="26"/>
          <w:szCs w:val="26"/>
        </w:rPr>
      </w:pPr>
      <w:r w:rsidRPr="00EA0DBB">
        <w:rPr>
          <w:sz w:val="26"/>
          <w:szCs w:val="26"/>
        </w:rPr>
        <w:t>право:</w:t>
      </w:r>
    </w:p>
    <w:p w:rsidR="00542B83" w:rsidRPr="00EA0DBB" w:rsidRDefault="00A70B31" w:rsidP="00EA0DBB">
      <w:pPr>
        <w:pStyle w:val="20"/>
        <w:shd w:val="clear" w:color="auto" w:fill="auto"/>
        <w:spacing w:before="0" w:line="240" w:lineRule="auto"/>
        <w:rPr>
          <w:sz w:val="26"/>
          <w:szCs w:val="26"/>
        </w:rPr>
      </w:pPr>
      <w:r w:rsidRPr="00EA0DBB">
        <w:rPr>
          <w:sz w:val="26"/>
          <w:szCs w:val="26"/>
        </w:rPr>
        <w:t>самостійно розпоряджатися коштами, одержаними від господарської та іншої діяльності відповідно до Статуту;</w:t>
      </w:r>
    </w:p>
    <w:p w:rsidR="00542B83" w:rsidRPr="00EA0DBB" w:rsidRDefault="00A70B31" w:rsidP="00EA0DBB">
      <w:pPr>
        <w:pStyle w:val="20"/>
        <w:shd w:val="clear" w:color="auto" w:fill="auto"/>
        <w:spacing w:before="0" w:line="240" w:lineRule="auto"/>
        <w:rPr>
          <w:sz w:val="26"/>
          <w:szCs w:val="26"/>
        </w:rPr>
      </w:pPr>
      <w:r w:rsidRPr="00EA0DBB">
        <w:rPr>
          <w:sz w:val="26"/>
          <w:szCs w:val="26"/>
        </w:rPr>
        <w:t>користуватися безоплатно земельними ділянками, на яких вона розташована;</w:t>
      </w:r>
      <w:r w:rsidR="00EA0DBB">
        <w:rPr>
          <w:sz w:val="26"/>
          <w:szCs w:val="26"/>
        </w:rPr>
        <w:t xml:space="preserve"> </w:t>
      </w:r>
      <w:r w:rsidRPr="00EA0DBB">
        <w:rPr>
          <w:sz w:val="26"/>
          <w:szCs w:val="26"/>
        </w:rPr>
        <w:t>розвивати власну матеріальну базу, мережу гуртків, спортивно-оздоровчих, профільних таборів, туристичних баз;</w:t>
      </w:r>
    </w:p>
    <w:p w:rsidR="00542B83" w:rsidRPr="00EA0DBB" w:rsidRDefault="00A70B31" w:rsidP="00EA0DBB">
      <w:pPr>
        <w:pStyle w:val="20"/>
        <w:shd w:val="clear" w:color="auto" w:fill="auto"/>
        <w:spacing w:before="0" w:line="240" w:lineRule="auto"/>
        <w:rPr>
          <w:sz w:val="26"/>
          <w:szCs w:val="26"/>
        </w:rPr>
      </w:pPr>
      <w:r w:rsidRPr="00EA0DBB">
        <w:rPr>
          <w:sz w:val="26"/>
          <w:szCs w:val="26"/>
        </w:rPr>
        <w:t>володіти, користуватися і розпоряджатися майном відповідно до законодавства та статуту;</w:t>
      </w:r>
    </w:p>
    <w:p w:rsidR="00542B83" w:rsidRPr="00EA0DBB" w:rsidRDefault="00A70B31" w:rsidP="00EA0DBB">
      <w:pPr>
        <w:pStyle w:val="20"/>
        <w:shd w:val="clear" w:color="auto" w:fill="auto"/>
        <w:spacing w:before="0" w:line="240" w:lineRule="auto"/>
        <w:rPr>
          <w:sz w:val="26"/>
          <w:szCs w:val="26"/>
        </w:rPr>
      </w:pPr>
      <w:r w:rsidRPr="00EA0DBB">
        <w:rPr>
          <w:sz w:val="26"/>
          <w:szCs w:val="26"/>
        </w:rPr>
        <w:t>виконувати інші дії, що не суперечать законодавству та даному Статуту.</w:t>
      </w:r>
    </w:p>
    <w:p w:rsidR="00542B83" w:rsidRPr="00EA0DBB" w:rsidRDefault="00A70B31" w:rsidP="00EA0DBB">
      <w:pPr>
        <w:pStyle w:val="20"/>
        <w:numPr>
          <w:ilvl w:val="0"/>
          <w:numId w:val="15"/>
        </w:numPr>
        <w:shd w:val="clear" w:color="auto" w:fill="auto"/>
        <w:tabs>
          <w:tab w:val="left" w:pos="1168"/>
        </w:tabs>
        <w:spacing w:before="0" w:line="240" w:lineRule="auto"/>
        <w:rPr>
          <w:sz w:val="26"/>
          <w:szCs w:val="26"/>
        </w:rPr>
      </w:pPr>
      <w:r w:rsidRPr="00EA0DBB">
        <w:rPr>
          <w:sz w:val="26"/>
          <w:szCs w:val="26"/>
        </w:rPr>
        <w:t>Матеріально-технічна база Малої академії наук включає приміщення, споруди, обладнання, засоби зв'язку, транспортні засоби, земельні ділянки, рухоме і нерухоме майно, що перебуває в її користуванні.</w:t>
      </w:r>
    </w:p>
    <w:p w:rsidR="00542B83" w:rsidRPr="00EA0DBB" w:rsidRDefault="00A70B31" w:rsidP="00EA0DBB">
      <w:pPr>
        <w:pStyle w:val="20"/>
        <w:numPr>
          <w:ilvl w:val="0"/>
          <w:numId w:val="15"/>
        </w:numPr>
        <w:shd w:val="clear" w:color="auto" w:fill="auto"/>
        <w:tabs>
          <w:tab w:val="left" w:pos="1168"/>
        </w:tabs>
        <w:spacing w:before="0" w:line="240" w:lineRule="auto"/>
        <w:rPr>
          <w:sz w:val="26"/>
          <w:szCs w:val="26"/>
        </w:rPr>
      </w:pPr>
      <w:r w:rsidRPr="00EA0DBB">
        <w:rPr>
          <w:sz w:val="26"/>
          <w:szCs w:val="26"/>
        </w:rPr>
        <w:t>Для проведення навчально-виховної роботи Малій академії наук надаються в</w:t>
      </w:r>
      <w:bookmarkStart w:id="0" w:name="_GoBack"/>
      <w:bookmarkEnd w:id="0"/>
      <w:r w:rsidRPr="00EA0DBB">
        <w:rPr>
          <w:sz w:val="26"/>
          <w:szCs w:val="26"/>
        </w:rPr>
        <w:t xml:space="preserve"> користування спортивні об'єкти, культурні, оздоровчі та інші заклади безоплатно або на </w:t>
      </w:r>
      <w:r w:rsidRPr="00EA0DBB">
        <w:rPr>
          <w:sz w:val="26"/>
          <w:szCs w:val="26"/>
        </w:rPr>
        <w:lastRenderedPageBreak/>
        <w:t>пільгових умовах. 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542B83" w:rsidRPr="00EA0DBB" w:rsidRDefault="00A70B31" w:rsidP="00EA0DBB">
      <w:pPr>
        <w:pStyle w:val="20"/>
        <w:numPr>
          <w:ilvl w:val="0"/>
          <w:numId w:val="15"/>
        </w:numPr>
        <w:shd w:val="clear" w:color="auto" w:fill="auto"/>
        <w:tabs>
          <w:tab w:val="left" w:pos="1168"/>
        </w:tabs>
        <w:spacing w:before="0" w:line="240" w:lineRule="auto"/>
        <w:rPr>
          <w:sz w:val="26"/>
          <w:szCs w:val="26"/>
        </w:rPr>
      </w:pPr>
      <w:r w:rsidRPr="00EA0DBB">
        <w:rPr>
          <w:sz w:val="26"/>
          <w:szCs w:val="26"/>
        </w:rPr>
        <w:t>Ведення діловодства, бухгалтерського обліку та звітності в Малій академії наук здійснюється у порядку, визначеному нормативно-правовими актами.</w:t>
      </w:r>
    </w:p>
    <w:p w:rsidR="00EA0DBB" w:rsidRDefault="00EA0DBB" w:rsidP="00EA0DBB">
      <w:pPr>
        <w:pStyle w:val="30"/>
        <w:shd w:val="clear" w:color="auto" w:fill="auto"/>
        <w:tabs>
          <w:tab w:val="left" w:pos="2654"/>
        </w:tabs>
        <w:spacing w:after="0" w:line="240" w:lineRule="auto"/>
        <w:ind w:right="-2"/>
        <w:jc w:val="left"/>
        <w:rPr>
          <w:sz w:val="26"/>
          <w:szCs w:val="26"/>
        </w:rPr>
      </w:pPr>
    </w:p>
    <w:p w:rsidR="00542B83" w:rsidRPr="00EA0DBB" w:rsidRDefault="00A70B31" w:rsidP="00EA0DBB">
      <w:pPr>
        <w:pStyle w:val="30"/>
        <w:shd w:val="clear" w:color="auto" w:fill="auto"/>
        <w:tabs>
          <w:tab w:val="left" w:pos="2654"/>
        </w:tabs>
        <w:spacing w:after="0" w:line="240" w:lineRule="auto"/>
        <w:ind w:right="-2"/>
        <w:rPr>
          <w:sz w:val="26"/>
          <w:szCs w:val="26"/>
        </w:rPr>
      </w:pPr>
      <w:r w:rsidRPr="00EA0DBB">
        <w:rPr>
          <w:sz w:val="26"/>
          <w:szCs w:val="26"/>
        </w:rPr>
        <w:t xml:space="preserve">ДІЯЛЬНІСТЬ МАЛОЇ АКАДЕМІЇ </w:t>
      </w:r>
      <w:r w:rsidR="00EA0DBB">
        <w:rPr>
          <w:sz w:val="26"/>
          <w:szCs w:val="26"/>
        </w:rPr>
        <w:t xml:space="preserve"> НА</w:t>
      </w:r>
      <w:r w:rsidRPr="00EA0DBB">
        <w:rPr>
          <w:sz w:val="26"/>
          <w:szCs w:val="26"/>
        </w:rPr>
        <w:t>УК У РАМКАХ МІЖНАРОДНОГО СПІВРОБІТНИЦТВА</w:t>
      </w:r>
    </w:p>
    <w:p w:rsidR="00542B83" w:rsidRPr="00EA0DBB" w:rsidRDefault="00A70B31" w:rsidP="00EA0DBB">
      <w:pPr>
        <w:pStyle w:val="20"/>
        <w:numPr>
          <w:ilvl w:val="1"/>
          <w:numId w:val="16"/>
        </w:numPr>
        <w:shd w:val="clear" w:color="auto" w:fill="auto"/>
        <w:tabs>
          <w:tab w:val="left" w:pos="1168"/>
        </w:tabs>
        <w:spacing w:before="0" w:line="240" w:lineRule="auto"/>
        <w:rPr>
          <w:sz w:val="26"/>
          <w:szCs w:val="26"/>
        </w:rPr>
      </w:pPr>
      <w:r w:rsidRPr="00EA0DBB">
        <w:rPr>
          <w:sz w:val="26"/>
          <w:szCs w:val="26"/>
        </w:rPr>
        <w:t>Мала академія наук за наявності належної матеріально-технічної та соціально- 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w:t>
      </w:r>
    </w:p>
    <w:p w:rsidR="00542B83" w:rsidRPr="00EA0DBB" w:rsidRDefault="00A70B31" w:rsidP="00EA0DBB">
      <w:pPr>
        <w:pStyle w:val="20"/>
        <w:numPr>
          <w:ilvl w:val="1"/>
          <w:numId w:val="16"/>
        </w:numPr>
        <w:shd w:val="clear" w:color="auto" w:fill="auto"/>
        <w:tabs>
          <w:tab w:val="left" w:pos="1168"/>
        </w:tabs>
        <w:spacing w:before="0" w:line="240" w:lineRule="auto"/>
        <w:rPr>
          <w:sz w:val="26"/>
          <w:szCs w:val="26"/>
        </w:rPr>
      </w:pPr>
      <w:r w:rsidRPr="00EA0DBB">
        <w:rPr>
          <w:sz w:val="26"/>
          <w:szCs w:val="26"/>
        </w:rPr>
        <w:t>Мала академія наук має право укладати угоди про співробітництво, установлювати прямі відносини з органами управління освітою, навчальними закладами, науковими установами, підприємствами, організаціями, громадськими об'єднаннями інших країн у порядку, установленому законодавством.</w:t>
      </w:r>
    </w:p>
    <w:p w:rsidR="00EA0DBB" w:rsidRDefault="00EA0DBB" w:rsidP="00EA0DBB">
      <w:pPr>
        <w:pStyle w:val="30"/>
        <w:shd w:val="clear" w:color="auto" w:fill="auto"/>
        <w:tabs>
          <w:tab w:val="left" w:pos="1734"/>
        </w:tabs>
        <w:spacing w:after="0" w:line="240" w:lineRule="auto"/>
        <w:rPr>
          <w:sz w:val="26"/>
          <w:szCs w:val="26"/>
        </w:rPr>
      </w:pPr>
    </w:p>
    <w:p w:rsidR="00542B83" w:rsidRDefault="00A70B31" w:rsidP="00EA0DBB">
      <w:pPr>
        <w:pStyle w:val="30"/>
        <w:shd w:val="clear" w:color="auto" w:fill="auto"/>
        <w:tabs>
          <w:tab w:val="left" w:pos="1734"/>
        </w:tabs>
        <w:spacing w:after="0" w:line="240" w:lineRule="auto"/>
        <w:rPr>
          <w:sz w:val="26"/>
          <w:szCs w:val="26"/>
        </w:rPr>
      </w:pPr>
      <w:r w:rsidRPr="00EA0DBB">
        <w:rPr>
          <w:sz w:val="26"/>
          <w:szCs w:val="26"/>
        </w:rPr>
        <w:t>ДЕРЖАВНИЙ КОНТРОЛЬ ЗА ДІЯЛЬНІСТЮ МАЛОЇ АКАДЕМІЇ НАУК</w:t>
      </w:r>
    </w:p>
    <w:p w:rsidR="00EA0DBB" w:rsidRPr="00EA0DBB" w:rsidRDefault="00EA0DBB" w:rsidP="00EA0DBB">
      <w:pPr>
        <w:pStyle w:val="30"/>
        <w:shd w:val="clear" w:color="auto" w:fill="auto"/>
        <w:tabs>
          <w:tab w:val="left" w:pos="1734"/>
        </w:tabs>
        <w:spacing w:after="0" w:line="240" w:lineRule="auto"/>
        <w:rPr>
          <w:sz w:val="26"/>
          <w:szCs w:val="26"/>
        </w:rPr>
      </w:pPr>
    </w:p>
    <w:p w:rsidR="00542B83" w:rsidRPr="00EA0DBB" w:rsidRDefault="00A70B31" w:rsidP="00EA0DBB">
      <w:pPr>
        <w:pStyle w:val="20"/>
        <w:numPr>
          <w:ilvl w:val="1"/>
          <w:numId w:val="16"/>
        </w:numPr>
        <w:shd w:val="clear" w:color="auto" w:fill="auto"/>
        <w:tabs>
          <w:tab w:val="left" w:pos="1172"/>
        </w:tabs>
        <w:spacing w:before="0" w:line="240" w:lineRule="auto"/>
        <w:rPr>
          <w:sz w:val="26"/>
          <w:szCs w:val="26"/>
        </w:rPr>
      </w:pPr>
      <w:r w:rsidRPr="00EA0DBB">
        <w:rPr>
          <w:sz w:val="26"/>
          <w:szCs w:val="26"/>
        </w:rPr>
        <w:t>Державний контроль за діяльністю Малої академії наук здійснюють Міністерство освіти та науки,</w:t>
      </w:r>
      <w:r w:rsidR="00C65D51" w:rsidRPr="00EA0DBB">
        <w:rPr>
          <w:sz w:val="26"/>
          <w:szCs w:val="26"/>
        </w:rPr>
        <w:t xml:space="preserve"> </w:t>
      </w:r>
      <w:r w:rsidRPr="00EA0DBB">
        <w:rPr>
          <w:sz w:val="26"/>
          <w:szCs w:val="26"/>
        </w:rPr>
        <w:t xml:space="preserve">молоді та спорту України, Відділ </w:t>
      </w:r>
      <w:r w:rsidR="00C65D51" w:rsidRPr="00EA0DBB">
        <w:rPr>
          <w:sz w:val="26"/>
          <w:szCs w:val="26"/>
        </w:rPr>
        <w:t xml:space="preserve">з питань </w:t>
      </w:r>
      <w:r w:rsidRPr="00EA0DBB">
        <w:rPr>
          <w:sz w:val="26"/>
          <w:szCs w:val="26"/>
        </w:rPr>
        <w:t>освіти</w:t>
      </w:r>
      <w:r w:rsidR="00C65D51" w:rsidRPr="00EA0DBB">
        <w:rPr>
          <w:sz w:val="26"/>
          <w:szCs w:val="26"/>
        </w:rPr>
        <w:t>, молоді і спорту</w:t>
      </w:r>
      <w:r w:rsidRPr="00EA0DBB">
        <w:rPr>
          <w:sz w:val="26"/>
          <w:szCs w:val="26"/>
        </w:rPr>
        <w:t xml:space="preserve"> Золочівської </w:t>
      </w:r>
      <w:r w:rsidR="00C65D51" w:rsidRPr="00EA0DBB">
        <w:rPr>
          <w:sz w:val="26"/>
          <w:szCs w:val="26"/>
        </w:rPr>
        <w:t>міської ради</w:t>
      </w:r>
      <w:r w:rsidRPr="00EA0DBB">
        <w:rPr>
          <w:sz w:val="26"/>
          <w:szCs w:val="26"/>
        </w:rPr>
        <w:t xml:space="preserve"> </w:t>
      </w:r>
      <w:r w:rsidR="00C65D51" w:rsidRPr="00EA0DBB">
        <w:rPr>
          <w:sz w:val="26"/>
          <w:szCs w:val="26"/>
        </w:rPr>
        <w:t xml:space="preserve">Золочівського району </w:t>
      </w:r>
      <w:r w:rsidRPr="00EA0DBB">
        <w:rPr>
          <w:sz w:val="26"/>
          <w:szCs w:val="26"/>
        </w:rPr>
        <w:t xml:space="preserve">Львівської </w:t>
      </w:r>
      <w:r w:rsidR="00C65D51" w:rsidRPr="00EA0DBB">
        <w:rPr>
          <w:sz w:val="26"/>
          <w:szCs w:val="26"/>
        </w:rPr>
        <w:t>області</w:t>
      </w:r>
      <w:r w:rsidRPr="00EA0DBB">
        <w:rPr>
          <w:sz w:val="26"/>
          <w:szCs w:val="26"/>
        </w:rPr>
        <w:t>.</w:t>
      </w:r>
    </w:p>
    <w:p w:rsidR="00542B83" w:rsidRPr="00EA0DBB" w:rsidRDefault="00A70B31" w:rsidP="00EA0DBB">
      <w:pPr>
        <w:pStyle w:val="20"/>
        <w:numPr>
          <w:ilvl w:val="1"/>
          <w:numId w:val="16"/>
        </w:numPr>
        <w:shd w:val="clear" w:color="auto" w:fill="auto"/>
        <w:tabs>
          <w:tab w:val="left" w:pos="1172"/>
        </w:tabs>
        <w:spacing w:before="0" w:line="240" w:lineRule="auto"/>
        <w:rPr>
          <w:sz w:val="26"/>
          <w:szCs w:val="26"/>
        </w:rPr>
      </w:pPr>
      <w:r w:rsidRPr="00EA0DBB">
        <w:rPr>
          <w:sz w:val="26"/>
          <w:szCs w:val="26"/>
        </w:rPr>
        <w:t>Основною формою державного контролю за діяльністю Малої академії наук є державна атестація закладу, яка проводиться не рідше ніж один раз на 10 років відповідно до Порядку державної атестації загальноосвітніх, дошкільних та позашкільних навчальних закладів, затвердженого наказом Міністерства освіти і науки, молоді та спорту України.</w:t>
      </w:r>
    </w:p>
    <w:p w:rsidR="00542B83" w:rsidRPr="00EA0DBB" w:rsidRDefault="00A70B31" w:rsidP="00EA0DBB">
      <w:pPr>
        <w:pStyle w:val="20"/>
        <w:numPr>
          <w:ilvl w:val="1"/>
          <w:numId w:val="16"/>
        </w:numPr>
        <w:shd w:val="clear" w:color="auto" w:fill="auto"/>
        <w:tabs>
          <w:tab w:val="left" w:pos="1168"/>
        </w:tabs>
        <w:spacing w:before="0" w:line="240" w:lineRule="auto"/>
        <w:rPr>
          <w:sz w:val="26"/>
          <w:szCs w:val="26"/>
        </w:rPr>
      </w:pPr>
      <w:r w:rsidRPr="00EA0DBB">
        <w:rPr>
          <w:sz w:val="26"/>
          <w:szCs w:val="26"/>
        </w:rPr>
        <w:t>Координацію діяльності Малої академії наук здійснює Львівська обласна Мала академія наук учнівської молоді.</w:t>
      </w:r>
    </w:p>
    <w:p w:rsidR="00EA0DBB" w:rsidRDefault="00EA0DBB" w:rsidP="00EA0DBB">
      <w:pPr>
        <w:pStyle w:val="30"/>
        <w:shd w:val="clear" w:color="auto" w:fill="auto"/>
        <w:tabs>
          <w:tab w:val="left" w:pos="2890"/>
        </w:tabs>
        <w:spacing w:after="0" w:line="240" w:lineRule="auto"/>
        <w:ind w:left="2620"/>
        <w:jc w:val="both"/>
        <w:rPr>
          <w:sz w:val="26"/>
          <w:szCs w:val="26"/>
        </w:rPr>
      </w:pPr>
    </w:p>
    <w:p w:rsidR="00542B83" w:rsidRPr="00EA0DBB" w:rsidRDefault="00A70B31" w:rsidP="00EA0DBB">
      <w:pPr>
        <w:pStyle w:val="30"/>
        <w:shd w:val="clear" w:color="auto" w:fill="auto"/>
        <w:tabs>
          <w:tab w:val="left" w:pos="2890"/>
        </w:tabs>
        <w:spacing w:after="0" w:line="240" w:lineRule="auto"/>
        <w:ind w:left="2620"/>
        <w:jc w:val="both"/>
        <w:rPr>
          <w:sz w:val="26"/>
          <w:szCs w:val="26"/>
        </w:rPr>
      </w:pPr>
      <w:r w:rsidRPr="00EA0DBB">
        <w:rPr>
          <w:sz w:val="26"/>
          <w:szCs w:val="26"/>
        </w:rPr>
        <w:t>РЕОРГАНІЗАЦІЯ АБО ЛІКВІДАЦІЯ ЗАКЛАДУ</w:t>
      </w:r>
    </w:p>
    <w:p w:rsidR="00542B83" w:rsidRPr="00EA0DBB" w:rsidRDefault="00A70B31" w:rsidP="00EA0DBB">
      <w:pPr>
        <w:pStyle w:val="20"/>
        <w:shd w:val="clear" w:color="auto" w:fill="auto"/>
        <w:spacing w:before="0" w:line="240" w:lineRule="auto"/>
        <w:rPr>
          <w:sz w:val="26"/>
          <w:szCs w:val="26"/>
        </w:rPr>
      </w:pPr>
      <w:r w:rsidRPr="00EA0DBB">
        <w:rPr>
          <w:rStyle w:val="21"/>
          <w:i w:val="0"/>
          <w:sz w:val="26"/>
          <w:szCs w:val="26"/>
        </w:rPr>
        <w:t>9</w:t>
      </w:r>
      <w:r w:rsidRPr="00EA0DBB">
        <w:rPr>
          <w:rStyle w:val="2ArialNarrow11pt"/>
          <w:rFonts w:ascii="Times New Roman" w:hAnsi="Times New Roman" w:cs="Times New Roman"/>
          <w:i w:val="0"/>
          <w:sz w:val="26"/>
          <w:szCs w:val="26"/>
        </w:rPr>
        <w:t>.</w:t>
      </w:r>
      <w:r w:rsidRPr="00EA0DBB">
        <w:rPr>
          <w:rStyle w:val="21"/>
          <w:i w:val="0"/>
          <w:sz w:val="26"/>
          <w:szCs w:val="26"/>
        </w:rPr>
        <w:t>1</w:t>
      </w:r>
      <w:r w:rsidRPr="00EA0DBB">
        <w:rPr>
          <w:rStyle w:val="2ArialNarrow11pt"/>
          <w:rFonts w:ascii="Times New Roman" w:hAnsi="Times New Roman" w:cs="Times New Roman"/>
          <w:i w:val="0"/>
          <w:sz w:val="26"/>
          <w:szCs w:val="26"/>
        </w:rPr>
        <w:t>.</w:t>
      </w:r>
      <w:r w:rsidRPr="00EA0DBB">
        <w:rPr>
          <w:sz w:val="26"/>
          <w:szCs w:val="26"/>
        </w:rPr>
        <w:t xml:space="preserve"> Рішення про реорганізацію або ліквідацію Малої академії наук приймає Засновник за згодою відповідного органу виконавчої влади та за погодженням із Управлінням.</w:t>
      </w:r>
    </w:p>
    <w:p w:rsidR="00542B83" w:rsidRPr="00EA0DBB" w:rsidRDefault="00A70B31" w:rsidP="00EA0DBB">
      <w:pPr>
        <w:pStyle w:val="20"/>
        <w:shd w:val="clear" w:color="auto" w:fill="auto"/>
        <w:spacing w:before="0" w:line="240" w:lineRule="auto"/>
        <w:rPr>
          <w:sz w:val="26"/>
          <w:szCs w:val="26"/>
        </w:rPr>
      </w:pPr>
      <w:r w:rsidRPr="00EA0DBB">
        <w:rPr>
          <w:sz w:val="26"/>
          <w:szCs w:val="26"/>
        </w:rPr>
        <w:t>Реорганізація позашкільного закладу відбувається шляхом злиття, приєднання, поділу, виділення.</w:t>
      </w:r>
    </w:p>
    <w:p w:rsidR="00542B83" w:rsidRPr="00EA0DBB" w:rsidRDefault="00A70B31" w:rsidP="00EA0DBB">
      <w:pPr>
        <w:pStyle w:val="20"/>
        <w:shd w:val="clear" w:color="auto" w:fill="auto"/>
        <w:spacing w:before="0" w:line="240" w:lineRule="auto"/>
        <w:rPr>
          <w:sz w:val="26"/>
          <w:szCs w:val="26"/>
        </w:rPr>
      </w:pPr>
      <w:r w:rsidRPr="00EA0DBB">
        <w:rPr>
          <w:sz w:val="26"/>
          <w:szCs w:val="26"/>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r w:rsidR="00EA0DBB">
        <w:rPr>
          <w:sz w:val="26"/>
          <w:szCs w:val="26"/>
        </w:rPr>
        <w:t xml:space="preserve"> </w:t>
      </w:r>
      <w:r w:rsidRPr="00EA0DBB">
        <w:rPr>
          <w:sz w:val="26"/>
          <w:szCs w:val="26"/>
        </w:rPr>
        <w:t>З часу призначення ліквідаційної комісії до неї переходять повноваження щодо управління Малою академією наук.</w:t>
      </w:r>
    </w:p>
    <w:p w:rsidR="00542B83" w:rsidRPr="00EA0DBB" w:rsidRDefault="00A70B31" w:rsidP="00EA0DBB">
      <w:pPr>
        <w:pStyle w:val="20"/>
        <w:numPr>
          <w:ilvl w:val="0"/>
          <w:numId w:val="17"/>
        </w:numPr>
        <w:shd w:val="clear" w:color="auto" w:fill="auto"/>
        <w:tabs>
          <w:tab w:val="left" w:pos="1167"/>
        </w:tabs>
        <w:spacing w:before="0" w:line="240" w:lineRule="auto"/>
        <w:rPr>
          <w:sz w:val="26"/>
          <w:szCs w:val="26"/>
        </w:rPr>
      </w:pPr>
      <w:r w:rsidRPr="00EA0DBB">
        <w:rPr>
          <w:sz w:val="26"/>
          <w:szCs w:val="26"/>
        </w:rPr>
        <w:t>Ліквідаційна комісія оцінює наявне майно Малої академії наук, виявляє його дебіторів і кредиторів і розраховується з ними, складає ліквідаційний баланс і представляє його Засновнику.</w:t>
      </w:r>
    </w:p>
    <w:p w:rsidR="00542B83" w:rsidRPr="00EA0DBB" w:rsidRDefault="00A70B31" w:rsidP="00EA0DBB">
      <w:pPr>
        <w:pStyle w:val="20"/>
        <w:numPr>
          <w:ilvl w:val="0"/>
          <w:numId w:val="17"/>
        </w:numPr>
        <w:shd w:val="clear" w:color="auto" w:fill="auto"/>
        <w:tabs>
          <w:tab w:val="left" w:pos="1162"/>
        </w:tabs>
        <w:spacing w:before="0" w:line="240" w:lineRule="auto"/>
        <w:rPr>
          <w:sz w:val="26"/>
          <w:szCs w:val="26"/>
        </w:rPr>
      </w:pPr>
      <w:r w:rsidRPr="00EA0DBB">
        <w:rPr>
          <w:sz w:val="26"/>
          <w:szCs w:val="26"/>
        </w:rPr>
        <w:t>У випадку реорганізації, права та зобов’язання Малої академії наук переходять до правонаступників відповідно до чинного законодавства.</w:t>
      </w:r>
    </w:p>
    <w:p w:rsidR="00542B83" w:rsidRPr="00EA0DBB" w:rsidRDefault="00A70B31" w:rsidP="00EA0DBB">
      <w:pPr>
        <w:pStyle w:val="20"/>
        <w:numPr>
          <w:ilvl w:val="0"/>
          <w:numId w:val="17"/>
        </w:numPr>
        <w:shd w:val="clear" w:color="auto" w:fill="auto"/>
        <w:tabs>
          <w:tab w:val="left" w:pos="1167"/>
        </w:tabs>
        <w:spacing w:before="0" w:line="240" w:lineRule="auto"/>
        <w:rPr>
          <w:sz w:val="26"/>
          <w:szCs w:val="26"/>
        </w:rPr>
      </w:pPr>
      <w:r w:rsidRPr="00EA0DBB">
        <w:rPr>
          <w:sz w:val="26"/>
          <w:szCs w:val="26"/>
        </w:rPr>
        <w:t>При реорганізації чи ліквідації Малої академії наук працівникам, які звільняються або переводяться гарантується дотримання їхніх прав та інтересів відповідно до законодавства про працю.</w:t>
      </w:r>
    </w:p>
    <w:sectPr w:rsidR="00542B83" w:rsidRPr="00EA0DBB">
      <w:pgSz w:w="11900" w:h="16840"/>
      <w:pgMar w:top="748" w:right="706" w:bottom="803" w:left="1273" w:header="0"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52" w:rsidRDefault="00DC0F52">
      <w:r>
        <w:separator/>
      </w:r>
    </w:p>
  </w:endnote>
  <w:endnote w:type="continuationSeparator" w:id="0">
    <w:p w:rsidR="00DC0F52" w:rsidRDefault="00DC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52" w:rsidRDefault="00DC0F52"/>
  </w:footnote>
  <w:footnote w:type="continuationSeparator" w:id="0">
    <w:p w:rsidR="00DC0F52" w:rsidRDefault="00DC0F5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89E"/>
    <w:multiLevelType w:val="multilevel"/>
    <w:tmpl w:val="851612CC"/>
    <w:lvl w:ilvl="0">
      <w:start w:val="9"/>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02591"/>
    <w:multiLevelType w:val="multilevel"/>
    <w:tmpl w:val="A5566FB2"/>
    <w:lvl w:ilvl="0">
      <w:start w:val="16"/>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E0976"/>
    <w:multiLevelType w:val="multilevel"/>
    <w:tmpl w:val="5ED221E8"/>
    <w:lvl w:ilvl="0">
      <w:start w:val="5"/>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D32D5"/>
    <w:multiLevelType w:val="multilevel"/>
    <w:tmpl w:val="9E2EEC00"/>
    <w:lvl w:ilvl="0">
      <w:start w:val="1"/>
      <w:numFmt w:val="decimal"/>
      <w:lvlText w:val="5.%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F2BE1"/>
    <w:multiLevelType w:val="multilevel"/>
    <w:tmpl w:val="077C8A1E"/>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302B4"/>
    <w:multiLevelType w:val="multilevel"/>
    <w:tmpl w:val="D2D026C2"/>
    <w:lvl w:ilvl="0">
      <w:start w:val="13"/>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56941"/>
    <w:multiLevelType w:val="multilevel"/>
    <w:tmpl w:val="3BF6C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FF5D30"/>
    <w:multiLevelType w:val="multilevel"/>
    <w:tmpl w:val="8506C8C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C65A5"/>
    <w:multiLevelType w:val="multilevel"/>
    <w:tmpl w:val="6D0AB1FA"/>
    <w:lvl w:ilvl="0">
      <w:start w:val="6"/>
      <w:numFmt w:val="decimal"/>
      <w:lvlText w:val="5.%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D2F02"/>
    <w:multiLevelType w:val="multilevel"/>
    <w:tmpl w:val="47A88E58"/>
    <w:lvl w:ilvl="0">
      <w:start w:val="4"/>
      <w:numFmt w:val="decimal"/>
      <w:lvlText w:val="5.%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506C71"/>
    <w:multiLevelType w:val="multilevel"/>
    <w:tmpl w:val="10E0C64E"/>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2494C"/>
    <w:multiLevelType w:val="multilevel"/>
    <w:tmpl w:val="37F8A320"/>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9054B"/>
    <w:multiLevelType w:val="multilevel"/>
    <w:tmpl w:val="7676F928"/>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E6B1F"/>
    <w:multiLevelType w:val="multilevel"/>
    <w:tmpl w:val="C452FD16"/>
    <w:lvl w:ilvl="0">
      <w:start w:val="6"/>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60533B"/>
    <w:multiLevelType w:val="multilevel"/>
    <w:tmpl w:val="70C0E6E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9D7EDF"/>
    <w:multiLevelType w:val="multilevel"/>
    <w:tmpl w:val="178CC982"/>
    <w:lvl w:ilvl="0">
      <w:start w:val="2"/>
      <w:numFmt w:val="decimal"/>
      <w:lvlText w:val="9.%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385ABE"/>
    <w:multiLevelType w:val="multilevel"/>
    <w:tmpl w:val="F5F68F9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1"/>
  </w:num>
  <w:num w:numId="4">
    <w:abstractNumId w:val="12"/>
  </w:num>
  <w:num w:numId="5">
    <w:abstractNumId w:val="2"/>
  </w:num>
  <w:num w:numId="6">
    <w:abstractNumId w:val="5"/>
  </w:num>
  <w:num w:numId="7">
    <w:abstractNumId w:val="6"/>
  </w:num>
  <w:num w:numId="8">
    <w:abstractNumId w:val="1"/>
  </w:num>
  <w:num w:numId="9">
    <w:abstractNumId w:val="10"/>
  </w:num>
  <w:num w:numId="10">
    <w:abstractNumId w:val="4"/>
  </w:num>
  <w:num w:numId="11">
    <w:abstractNumId w:val="3"/>
  </w:num>
  <w:num w:numId="12">
    <w:abstractNumId w:val="9"/>
  </w:num>
  <w:num w:numId="13">
    <w:abstractNumId w:val="8"/>
  </w:num>
  <w:num w:numId="14">
    <w:abstractNumId w:val="7"/>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42B83"/>
    <w:rsid w:val="00087569"/>
    <w:rsid w:val="004F0705"/>
    <w:rsid w:val="00542B83"/>
    <w:rsid w:val="005A35B9"/>
    <w:rsid w:val="00A70B31"/>
    <w:rsid w:val="00AE2EB7"/>
    <w:rsid w:val="00B42925"/>
    <w:rsid w:val="00C65D51"/>
    <w:rsid w:val="00CD40D5"/>
    <w:rsid w:val="00DC0F52"/>
    <w:rsid w:val="00EA0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9AA1"/>
  <w15:docId w15:val="{3BEAF858-8324-44C4-97E7-9648A4A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ArialNarrow11pt">
    <w:name w:val="Основний текст (2) + Arial Narrow;11 pt;Напівжирний;Курсив"/>
    <w:basedOn w:val="2"/>
    <w:rPr>
      <w:rFonts w:ascii="Arial Narrow" w:eastAsia="Arial Narrow" w:hAnsi="Arial Narrow" w:cs="Arial Narrow"/>
      <w:b/>
      <w:bCs/>
      <w:i/>
      <w:iCs/>
      <w:smallCaps w:val="0"/>
      <w:strike w:val="0"/>
      <w:color w:val="000000"/>
      <w:spacing w:val="0"/>
      <w:w w:val="100"/>
      <w:position w:val="0"/>
      <w:sz w:val="22"/>
      <w:szCs w:val="22"/>
      <w:u w:val="none"/>
      <w:lang w:val="uk-UA" w:eastAsia="uk-UA" w:bidi="uk-UA"/>
    </w:rPr>
  </w:style>
  <w:style w:type="character" w:customStyle="1" w:styleId="22">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
    <w:name w:val="Основний текст (4)_"/>
    <w:basedOn w:val="a0"/>
    <w:link w:val="40"/>
    <w:rPr>
      <w:rFonts w:ascii="Arial Narrow" w:eastAsia="Arial Narrow" w:hAnsi="Arial Narrow" w:cs="Arial Narrow"/>
      <w:b w:val="0"/>
      <w:bCs w:val="0"/>
      <w:i w:val="0"/>
      <w:iCs w:val="0"/>
      <w:smallCaps w:val="0"/>
      <w:strike w:val="0"/>
      <w:sz w:val="21"/>
      <w:szCs w:val="21"/>
      <w:u w:val="none"/>
    </w:rPr>
  </w:style>
  <w:style w:type="character" w:customStyle="1" w:styleId="21pt">
    <w:name w:val="Основний текст (2) + Інтервал 1 pt"/>
    <w:basedOn w:val="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311pt">
    <w:name w:val="Основний текст (3) + 11 pt"/>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95pt">
    <w:name w:val="Основний текст (3) + 9;5 pt"/>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ArialNarrow">
    <w:name w:val="Основний текст (2) + Arial Narrow;Напівжирний"/>
    <w:basedOn w:val="2"/>
    <w:rPr>
      <w:rFonts w:ascii="Arial Narrow" w:eastAsia="Arial Narrow" w:hAnsi="Arial Narrow" w:cs="Arial Narrow"/>
      <w:b/>
      <w:bCs/>
      <w:i w:val="0"/>
      <w:iCs w:val="0"/>
      <w:smallCaps w:val="0"/>
      <w:strike w:val="0"/>
      <w:color w:val="000000"/>
      <w:spacing w:val="0"/>
      <w:w w:val="100"/>
      <w:position w:val="0"/>
      <w:sz w:val="24"/>
      <w:szCs w:val="24"/>
      <w:u w:val="none"/>
      <w:lang w:val="uk-UA" w:eastAsia="uk-UA" w:bidi="uk-UA"/>
    </w:rPr>
  </w:style>
  <w:style w:type="character" w:customStyle="1" w:styleId="2ArialNarrow105pt0pt">
    <w:name w:val="Основний текст (2) + Arial Narrow;10;5 pt;Напівжирний;Інтервал 0 pt"/>
    <w:basedOn w:val="2"/>
    <w:rPr>
      <w:rFonts w:ascii="Arial Narrow" w:eastAsia="Arial Narrow" w:hAnsi="Arial Narrow" w:cs="Arial Narrow"/>
      <w:b/>
      <w:bCs/>
      <w:i w:val="0"/>
      <w:iCs w:val="0"/>
      <w:smallCaps w:val="0"/>
      <w:strike w:val="0"/>
      <w:color w:val="000000"/>
      <w:spacing w:val="10"/>
      <w:w w:val="100"/>
      <w:position w:val="0"/>
      <w:sz w:val="21"/>
      <w:szCs w:val="21"/>
      <w:u w:val="none"/>
      <w:lang w:val="uk-UA" w:eastAsia="uk-UA" w:bidi="uk-UA"/>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0">
    <w:name w:val="Основний текст (3)"/>
    <w:basedOn w:val="a"/>
    <w:link w:val="3"/>
    <w:pPr>
      <w:shd w:val="clear" w:color="auto" w:fill="FFFFFF"/>
      <w:spacing w:after="240" w:line="0" w:lineRule="atLeast"/>
      <w:jc w:val="center"/>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ий текст (2)"/>
    <w:basedOn w:val="a"/>
    <w:link w:val="2"/>
    <w:pPr>
      <w:shd w:val="clear" w:color="auto" w:fill="FFFFFF"/>
      <w:spacing w:before="240" w:line="274" w:lineRule="exact"/>
      <w:ind w:firstLine="740"/>
      <w:jc w:val="both"/>
    </w:pPr>
    <w:rPr>
      <w:rFonts w:ascii="Times New Roman" w:eastAsia="Times New Roman" w:hAnsi="Times New Roman" w:cs="Times New Roman"/>
    </w:rPr>
  </w:style>
  <w:style w:type="paragraph" w:customStyle="1" w:styleId="40">
    <w:name w:val="Основний текст (4)"/>
    <w:basedOn w:val="a"/>
    <w:link w:val="4"/>
    <w:pPr>
      <w:shd w:val="clear" w:color="auto" w:fill="FFFFFF"/>
      <w:spacing w:before="840" w:line="0" w:lineRule="atLeast"/>
      <w:jc w:val="center"/>
    </w:pPr>
    <w:rPr>
      <w:rFonts w:ascii="Arial Narrow" w:eastAsia="Arial Narrow" w:hAnsi="Arial Narrow" w:cs="Arial Narrow"/>
      <w:sz w:val="21"/>
      <w:szCs w:val="21"/>
    </w:rPr>
  </w:style>
  <w:style w:type="paragraph" w:styleId="a8">
    <w:name w:val="header"/>
    <w:basedOn w:val="a"/>
    <w:link w:val="a9"/>
    <w:uiPriority w:val="99"/>
    <w:unhideWhenUsed/>
    <w:rsid w:val="00A70B31"/>
    <w:pPr>
      <w:tabs>
        <w:tab w:val="center" w:pos="4819"/>
        <w:tab w:val="right" w:pos="9639"/>
      </w:tabs>
    </w:pPr>
  </w:style>
  <w:style w:type="character" w:customStyle="1" w:styleId="a9">
    <w:name w:val="Верхній колонтитул Знак"/>
    <w:basedOn w:val="a0"/>
    <w:link w:val="a8"/>
    <w:uiPriority w:val="99"/>
    <w:rsid w:val="00A70B31"/>
    <w:rPr>
      <w:color w:val="000000"/>
    </w:rPr>
  </w:style>
  <w:style w:type="paragraph" w:styleId="aa">
    <w:name w:val="footer"/>
    <w:basedOn w:val="a"/>
    <w:link w:val="ab"/>
    <w:uiPriority w:val="99"/>
    <w:unhideWhenUsed/>
    <w:rsid w:val="00A70B31"/>
    <w:pPr>
      <w:tabs>
        <w:tab w:val="center" w:pos="4819"/>
        <w:tab w:val="right" w:pos="9639"/>
      </w:tabs>
    </w:pPr>
  </w:style>
  <w:style w:type="character" w:customStyle="1" w:styleId="ab">
    <w:name w:val="Нижній колонтитул Знак"/>
    <w:basedOn w:val="a0"/>
    <w:link w:val="aa"/>
    <w:uiPriority w:val="99"/>
    <w:rsid w:val="00A70B31"/>
    <w:rPr>
      <w:color w:val="000000"/>
    </w:rPr>
  </w:style>
  <w:style w:type="paragraph" w:styleId="ac">
    <w:name w:val="No Spacing"/>
    <w:uiPriority w:val="1"/>
    <w:qFormat/>
    <w:rsid w:val="00B42925"/>
    <w:rPr>
      <w:color w:val="000000"/>
    </w:rPr>
  </w:style>
  <w:style w:type="paragraph" w:customStyle="1" w:styleId="Default">
    <w:name w:val="Default"/>
    <w:rsid w:val="00B42925"/>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F1F0-A3E6-4D19-A4B5-E0CFBB6A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18581</Words>
  <Characters>10592</Characters>
  <Application>Microsoft Office Word</Application>
  <DocSecurity>0</DocSecurity>
  <Lines>88</Lines>
  <Paragraphs>58</Paragraphs>
  <ScaleCrop>false</ScaleCrop>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Шаваровський Т.В.</cp:lastModifiedBy>
  <cp:revision>8</cp:revision>
  <dcterms:created xsi:type="dcterms:W3CDTF">2021-02-12T13:53:00Z</dcterms:created>
  <dcterms:modified xsi:type="dcterms:W3CDTF">2021-02-21T20:41:00Z</dcterms:modified>
</cp:coreProperties>
</file>