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F7" w:rsidRDefault="00E516F7" w:rsidP="00E516F7">
      <w:pPr>
        <w:pStyle w:val="Default"/>
        <w:jc w:val="right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«ЗАТВЕРДЖЕНО»</w:t>
      </w:r>
    </w:p>
    <w:p w:rsidR="00E516F7" w:rsidRDefault="00E516F7" w:rsidP="00E516F7">
      <w:pPr>
        <w:pStyle w:val="Default"/>
        <w:jc w:val="right"/>
        <w:rPr>
          <w:bCs/>
          <w:iCs/>
        </w:rPr>
      </w:pPr>
      <w:r w:rsidRPr="00322884">
        <w:rPr>
          <w:bCs/>
          <w:iCs/>
        </w:rPr>
        <w:t>Рішенням __ сесії демократичного</w:t>
      </w:r>
      <w:r>
        <w:rPr>
          <w:bCs/>
          <w:iCs/>
        </w:rPr>
        <w:t xml:space="preserve"> </w:t>
      </w:r>
      <w:r w:rsidRPr="00322884">
        <w:rPr>
          <w:bCs/>
          <w:iCs/>
        </w:rPr>
        <w:t xml:space="preserve">скликання </w:t>
      </w:r>
    </w:p>
    <w:p w:rsidR="00E516F7" w:rsidRDefault="00E516F7" w:rsidP="00E516F7">
      <w:pPr>
        <w:pStyle w:val="Default"/>
        <w:jc w:val="right"/>
        <w:rPr>
          <w:bCs/>
          <w:iCs/>
        </w:rPr>
      </w:pPr>
      <w:proofErr w:type="spellStart"/>
      <w:r w:rsidRPr="00322884">
        <w:rPr>
          <w:bCs/>
          <w:iCs/>
        </w:rPr>
        <w:t>Золочівської</w:t>
      </w:r>
      <w:proofErr w:type="spellEnd"/>
      <w:r w:rsidRPr="00322884">
        <w:rPr>
          <w:bCs/>
          <w:iCs/>
        </w:rPr>
        <w:t xml:space="preserve"> </w:t>
      </w:r>
      <w:r w:rsidRPr="001626AD">
        <w:rPr>
          <w:bCs/>
          <w:iCs/>
        </w:rPr>
        <w:t>м</w:t>
      </w:r>
      <w:r>
        <w:rPr>
          <w:bCs/>
          <w:iCs/>
        </w:rPr>
        <w:t>іської</w:t>
      </w:r>
      <w:r w:rsidRPr="00322884">
        <w:rPr>
          <w:bCs/>
          <w:iCs/>
        </w:rPr>
        <w:t xml:space="preserve"> ради </w:t>
      </w:r>
      <w:r>
        <w:rPr>
          <w:bCs/>
          <w:iCs/>
        </w:rPr>
        <w:t xml:space="preserve"> </w:t>
      </w:r>
    </w:p>
    <w:p w:rsidR="00E516F7" w:rsidRDefault="00E516F7" w:rsidP="00E516F7">
      <w:pPr>
        <w:pStyle w:val="Default"/>
        <w:jc w:val="right"/>
        <w:rPr>
          <w:bCs/>
          <w:iCs/>
        </w:rPr>
      </w:pPr>
      <w:proofErr w:type="spellStart"/>
      <w:r>
        <w:rPr>
          <w:bCs/>
          <w:iCs/>
        </w:rPr>
        <w:t>Золочівського</w:t>
      </w:r>
      <w:proofErr w:type="spellEnd"/>
      <w:r>
        <w:rPr>
          <w:bCs/>
          <w:iCs/>
        </w:rPr>
        <w:t xml:space="preserve"> району </w:t>
      </w:r>
      <w:r w:rsidRPr="00322884">
        <w:rPr>
          <w:bCs/>
          <w:iCs/>
        </w:rPr>
        <w:t>Львівської області</w:t>
      </w:r>
    </w:p>
    <w:p w:rsidR="00E516F7" w:rsidRDefault="00E516F7" w:rsidP="00E516F7">
      <w:pPr>
        <w:pStyle w:val="Default"/>
        <w:jc w:val="right"/>
        <w:rPr>
          <w:bCs/>
          <w:iCs/>
        </w:rPr>
      </w:pPr>
      <w:r>
        <w:rPr>
          <w:bCs/>
          <w:iCs/>
        </w:rPr>
        <w:t>№___ від ____________ 2021 р.</w:t>
      </w:r>
    </w:p>
    <w:p w:rsidR="00E516F7" w:rsidRDefault="00E516F7" w:rsidP="00E516F7">
      <w:pPr>
        <w:pStyle w:val="Default"/>
        <w:jc w:val="right"/>
        <w:rPr>
          <w:bCs/>
          <w:iCs/>
        </w:rPr>
      </w:pPr>
    </w:p>
    <w:p w:rsidR="00E516F7" w:rsidRDefault="00E516F7" w:rsidP="00E516F7">
      <w:pPr>
        <w:pStyle w:val="Default"/>
        <w:jc w:val="right"/>
        <w:rPr>
          <w:bCs/>
          <w:iCs/>
        </w:rPr>
      </w:pPr>
      <w:r>
        <w:rPr>
          <w:bCs/>
          <w:iCs/>
        </w:rPr>
        <w:t xml:space="preserve">Голова міської ради </w:t>
      </w:r>
      <w:proofErr w:type="spellStart"/>
      <w:r>
        <w:rPr>
          <w:bCs/>
          <w:iCs/>
        </w:rPr>
        <w:t>ради</w:t>
      </w:r>
      <w:proofErr w:type="spellEnd"/>
    </w:p>
    <w:p w:rsidR="00E516F7" w:rsidRDefault="00E516F7" w:rsidP="00E516F7">
      <w:pPr>
        <w:pStyle w:val="Default"/>
        <w:jc w:val="right"/>
        <w:rPr>
          <w:bCs/>
          <w:iCs/>
        </w:rPr>
      </w:pPr>
      <w:r>
        <w:rPr>
          <w:bCs/>
          <w:iCs/>
        </w:rPr>
        <w:t>_________________________ І.М. Гриньків</w:t>
      </w:r>
    </w:p>
    <w:p w:rsidR="00E516F7" w:rsidRDefault="00E516F7" w:rsidP="00E516F7">
      <w:pPr>
        <w:pStyle w:val="Default"/>
        <w:jc w:val="right"/>
        <w:rPr>
          <w:bCs/>
          <w:iCs/>
        </w:rPr>
      </w:pPr>
    </w:p>
    <w:p w:rsidR="00E516F7" w:rsidRDefault="00E516F7" w:rsidP="00E516F7">
      <w:pPr>
        <w:pStyle w:val="Default"/>
        <w:jc w:val="right"/>
        <w:rPr>
          <w:bCs/>
          <w:iCs/>
        </w:rPr>
      </w:pPr>
      <w:r>
        <w:rPr>
          <w:bCs/>
          <w:iCs/>
        </w:rPr>
        <w:t>«</w:t>
      </w:r>
      <w:r w:rsidRPr="00322884">
        <w:rPr>
          <w:b/>
          <w:bCs/>
          <w:iCs/>
        </w:rPr>
        <w:t>ПОГОДЖЕНО</w:t>
      </w:r>
      <w:r>
        <w:rPr>
          <w:bCs/>
          <w:iCs/>
        </w:rPr>
        <w:t>»</w:t>
      </w:r>
    </w:p>
    <w:p w:rsidR="00E516F7" w:rsidRDefault="00E516F7" w:rsidP="00E516F7">
      <w:pPr>
        <w:pStyle w:val="Default"/>
        <w:jc w:val="right"/>
        <w:rPr>
          <w:bCs/>
          <w:iCs/>
        </w:rPr>
      </w:pPr>
      <w:r>
        <w:rPr>
          <w:bCs/>
          <w:iCs/>
        </w:rPr>
        <w:t xml:space="preserve">наказом відділу з питань освіти, </w:t>
      </w:r>
    </w:p>
    <w:p w:rsidR="00E516F7" w:rsidRDefault="00E516F7" w:rsidP="00E516F7">
      <w:pPr>
        <w:pStyle w:val="Default"/>
        <w:jc w:val="right"/>
        <w:rPr>
          <w:bCs/>
          <w:iCs/>
        </w:rPr>
      </w:pPr>
      <w:r>
        <w:rPr>
          <w:bCs/>
          <w:iCs/>
        </w:rPr>
        <w:t xml:space="preserve">молоді і спорту </w:t>
      </w:r>
      <w:proofErr w:type="spellStart"/>
      <w:r>
        <w:rPr>
          <w:bCs/>
          <w:iCs/>
        </w:rPr>
        <w:t>Золочівської</w:t>
      </w:r>
      <w:proofErr w:type="spellEnd"/>
      <w:r>
        <w:rPr>
          <w:bCs/>
          <w:iCs/>
        </w:rPr>
        <w:t xml:space="preserve"> міської ради </w:t>
      </w:r>
    </w:p>
    <w:p w:rsidR="00E516F7" w:rsidRDefault="00E516F7" w:rsidP="00E516F7">
      <w:pPr>
        <w:pStyle w:val="Default"/>
        <w:jc w:val="right"/>
        <w:rPr>
          <w:bCs/>
          <w:iCs/>
        </w:rPr>
      </w:pPr>
      <w:proofErr w:type="spellStart"/>
      <w:r>
        <w:rPr>
          <w:bCs/>
          <w:iCs/>
        </w:rPr>
        <w:t>Золочівського</w:t>
      </w:r>
      <w:proofErr w:type="spellEnd"/>
      <w:r>
        <w:rPr>
          <w:bCs/>
          <w:iCs/>
        </w:rPr>
        <w:t xml:space="preserve"> району Львівської області</w:t>
      </w:r>
    </w:p>
    <w:p w:rsidR="00E516F7" w:rsidRDefault="00E516F7" w:rsidP="00E516F7">
      <w:pPr>
        <w:pStyle w:val="Default"/>
        <w:jc w:val="right"/>
        <w:rPr>
          <w:bCs/>
          <w:iCs/>
        </w:rPr>
      </w:pPr>
      <w:r>
        <w:rPr>
          <w:bCs/>
          <w:iCs/>
        </w:rPr>
        <w:t>№_____ від ______________ р.</w:t>
      </w:r>
    </w:p>
    <w:p w:rsidR="00E516F7" w:rsidRDefault="00E516F7" w:rsidP="00E516F7">
      <w:pPr>
        <w:pStyle w:val="Default"/>
        <w:jc w:val="right"/>
        <w:rPr>
          <w:bCs/>
          <w:iCs/>
        </w:rPr>
      </w:pPr>
    </w:p>
    <w:p w:rsidR="00E516F7" w:rsidRDefault="00E516F7" w:rsidP="00E516F7">
      <w:pPr>
        <w:pStyle w:val="Default"/>
        <w:jc w:val="right"/>
        <w:rPr>
          <w:bCs/>
          <w:iCs/>
        </w:rPr>
      </w:pPr>
      <w:r>
        <w:rPr>
          <w:bCs/>
          <w:iCs/>
        </w:rPr>
        <w:t>Начальник</w:t>
      </w:r>
    </w:p>
    <w:p w:rsidR="00E516F7" w:rsidRPr="00322884" w:rsidRDefault="00E516F7" w:rsidP="00E516F7">
      <w:pPr>
        <w:pStyle w:val="Default"/>
        <w:jc w:val="right"/>
        <w:rPr>
          <w:b/>
          <w:sz w:val="26"/>
          <w:szCs w:val="26"/>
        </w:rPr>
      </w:pPr>
      <w:r>
        <w:rPr>
          <w:bCs/>
          <w:iCs/>
        </w:rPr>
        <w:t>_______________________ /_______________/</w:t>
      </w:r>
    </w:p>
    <w:p w:rsidR="00E516F7" w:rsidRDefault="00E516F7" w:rsidP="00E516F7">
      <w:pPr>
        <w:pStyle w:val="Default"/>
        <w:jc w:val="center"/>
        <w:rPr>
          <w:b/>
          <w:bCs/>
          <w:sz w:val="26"/>
          <w:szCs w:val="26"/>
        </w:rPr>
      </w:pPr>
    </w:p>
    <w:p w:rsidR="00E516F7" w:rsidRDefault="00E516F7" w:rsidP="00E516F7">
      <w:pPr>
        <w:pStyle w:val="Default"/>
        <w:jc w:val="center"/>
        <w:rPr>
          <w:b/>
          <w:bCs/>
          <w:sz w:val="36"/>
          <w:szCs w:val="36"/>
        </w:rPr>
      </w:pPr>
    </w:p>
    <w:p w:rsidR="00E516F7" w:rsidRDefault="00E516F7" w:rsidP="00E516F7">
      <w:pPr>
        <w:pStyle w:val="Default"/>
        <w:jc w:val="center"/>
        <w:rPr>
          <w:b/>
          <w:bCs/>
          <w:sz w:val="52"/>
          <w:szCs w:val="52"/>
        </w:rPr>
      </w:pPr>
    </w:p>
    <w:p w:rsidR="00E516F7" w:rsidRPr="007269D6" w:rsidRDefault="00E516F7" w:rsidP="00E516F7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ПОЛОЖЕННЯ</w:t>
      </w:r>
    </w:p>
    <w:p w:rsidR="00E516F7" w:rsidRPr="00317E1F" w:rsidRDefault="00E516F7" w:rsidP="00E516F7">
      <w:pPr>
        <w:pStyle w:val="Default"/>
        <w:jc w:val="center"/>
        <w:rPr>
          <w:sz w:val="36"/>
          <w:szCs w:val="36"/>
        </w:rPr>
      </w:pPr>
      <w:r w:rsidRPr="00317E1F">
        <w:rPr>
          <w:b/>
          <w:bCs/>
          <w:sz w:val="36"/>
          <w:szCs w:val="36"/>
        </w:rPr>
        <w:t xml:space="preserve">про філію  </w:t>
      </w:r>
    </w:p>
    <w:p w:rsidR="00E516F7" w:rsidRDefault="00E516F7" w:rsidP="00E516F7">
      <w:pPr>
        <w:pStyle w:val="Default"/>
        <w:jc w:val="center"/>
        <w:rPr>
          <w:b/>
          <w:sz w:val="36"/>
          <w:szCs w:val="36"/>
          <w:shd w:val="clear" w:color="auto" w:fill="FFFFFF"/>
        </w:rPr>
      </w:pPr>
      <w:proofErr w:type="spellStart"/>
      <w:r>
        <w:rPr>
          <w:b/>
          <w:sz w:val="36"/>
          <w:szCs w:val="36"/>
          <w:shd w:val="clear" w:color="auto" w:fill="FFFFFF"/>
        </w:rPr>
        <w:t>Сасівського</w:t>
      </w:r>
      <w:proofErr w:type="spellEnd"/>
      <w:r>
        <w:rPr>
          <w:b/>
          <w:sz w:val="36"/>
          <w:szCs w:val="36"/>
          <w:shd w:val="clear" w:color="auto" w:fill="FFFFFF"/>
        </w:rPr>
        <w:t xml:space="preserve"> закладу загальної середньої освіти  І-ІІІ ступенів </w:t>
      </w:r>
      <w:r w:rsidRPr="00317E1F">
        <w:rPr>
          <w:b/>
          <w:sz w:val="36"/>
          <w:szCs w:val="36"/>
          <w:shd w:val="clear" w:color="auto" w:fill="FFFFFF"/>
        </w:rPr>
        <w:t xml:space="preserve"> </w:t>
      </w:r>
      <w:proofErr w:type="spellStart"/>
      <w:r w:rsidRPr="00317E1F">
        <w:rPr>
          <w:b/>
          <w:sz w:val="36"/>
          <w:szCs w:val="36"/>
          <w:shd w:val="clear" w:color="auto" w:fill="FFFFFF"/>
        </w:rPr>
        <w:t>Золочівської</w:t>
      </w:r>
      <w:proofErr w:type="spellEnd"/>
      <w:r w:rsidRPr="00317E1F">
        <w:rPr>
          <w:b/>
          <w:sz w:val="36"/>
          <w:szCs w:val="36"/>
          <w:shd w:val="clear" w:color="auto" w:fill="FFFFFF"/>
        </w:rPr>
        <w:t xml:space="preserve"> </w:t>
      </w:r>
      <w:r>
        <w:rPr>
          <w:b/>
          <w:sz w:val="36"/>
          <w:szCs w:val="36"/>
          <w:shd w:val="clear" w:color="auto" w:fill="FFFFFF"/>
        </w:rPr>
        <w:t>міської</w:t>
      </w:r>
      <w:r w:rsidRPr="00317E1F">
        <w:rPr>
          <w:b/>
          <w:sz w:val="36"/>
          <w:szCs w:val="36"/>
          <w:shd w:val="clear" w:color="auto" w:fill="FFFFFF"/>
        </w:rPr>
        <w:t xml:space="preserve"> ради</w:t>
      </w:r>
      <w:r>
        <w:rPr>
          <w:b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b/>
          <w:sz w:val="36"/>
          <w:szCs w:val="36"/>
          <w:shd w:val="clear" w:color="auto" w:fill="FFFFFF"/>
        </w:rPr>
        <w:t>Золочівського</w:t>
      </w:r>
      <w:proofErr w:type="spellEnd"/>
      <w:r>
        <w:rPr>
          <w:b/>
          <w:sz w:val="36"/>
          <w:szCs w:val="36"/>
          <w:shd w:val="clear" w:color="auto" w:fill="FFFFFF"/>
        </w:rPr>
        <w:t xml:space="preserve"> район</w:t>
      </w:r>
      <w:r w:rsidR="006D4226">
        <w:rPr>
          <w:b/>
          <w:sz w:val="36"/>
          <w:szCs w:val="36"/>
          <w:shd w:val="clear" w:color="auto" w:fill="FFFFFF"/>
        </w:rPr>
        <w:t xml:space="preserve">у Львівської області – </w:t>
      </w:r>
      <w:proofErr w:type="spellStart"/>
      <w:r w:rsidR="006D4226">
        <w:rPr>
          <w:b/>
          <w:sz w:val="36"/>
          <w:szCs w:val="36"/>
          <w:shd w:val="clear" w:color="auto" w:fill="FFFFFF"/>
        </w:rPr>
        <w:t>Верхобуз</w:t>
      </w:r>
      <w:r>
        <w:rPr>
          <w:b/>
          <w:sz w:val="36"/>
          <w:szCs w:val="36"/>
          <w:shd w:val="clear" w:color="auto" w:fill="FFFFFF"/>
        </w:rPr>
        <w:t>ький</w:t>
      </w:r>
      <w:proofErr w:type="spellEnd"/>
      <w:r>
        <w:rPr>
          <w:b/>
          <w:sz w:val="36"/>
          <w:szCs w:val="36"/>
          <w:shd w:val="clear" w:color="auto" w:fill="FFFFFF"/>
        </w:rPr>
        <w:t xml:space="preserve"> </w:t>
      </w:r>
    </w:p>
    <w:p w:rsidR="00E516F7" w:rsidRDefault="006D4226" w:rsidP="00E516F7">
      <w:pPr>
        <w:pStyle w:val="Default"/>
        <w:jc w:val="center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>заклад загальної середньої освіти</w:t>
      </w:r>
      <w:r w:rsidR="00E516F7">
        <w:rPr>
          <w:b/>
          <w:sz w:val="36"/>
          <w:szCs w:val="36"/>
          <w:shd w:val="clear" w:color="auto" w:fill="FFFFFF"/>
        </w:rPr>
        <w:t xml:space="preserve"> І-ІІ ступенів</w:t>
      </w:r>
    </w:p>
    <w:p w:rsidR="00E516F7" w:rsidRDefault="00E516F7" w:rsidP="00E516F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16F7" w:rsidRPr="001352F7" w:rsidRDefault="00E516F7" w:rsidP="00E516F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(Н</w:t>
      </w:r>
      <w:r w:rsidRPr="001352F7">
        <w:rPr>
          <w:rFonts w:ascii="Times New Roman" w:hAnsi="Times New Roman" w:cs="Times New Roman"/>
          <w:b/>
          <w:sz w:val="36"/>
          <w:szCs w:val="36"/>
        </w:rPr>
        <w:t>ова редакція)</w:t>
      </w:r>
    </w:p>
    <w:p w:rsidR="00E516F7" w:rsidRPr="001352F7" w:rsidRDefault="00E516F7" w:rsidP="00E516F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16F7" w:rsidRDefault="00E516F7" w:rsidP="00E516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16F7" w:rsidRDefault="00E516F7" w:rsidP="00E516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16F7" w:rsidRPr="001352F7" w:rsidRDefault="00E516F7" w:rsidP="00E516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16F7" w:rsidRPr="001352F7" w:rsidRDefault="00E516F7" w:rsidP="00E516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16F7" w:rsidRPr="001352F7" w:rsidRDefault="00E516F7" w:rsidP="00E516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16F7" w:rsidRPr="001352F7" w:rsidRDefault="00E516F7" w:rsidP="00E516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16F7" w:rsidRPr="001352F7" w:rsidRDefault="00E516F7" w:rsidP="00E516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16F7" w:rsidRPr="001352F7" w:rsidRDefault="00E516F7" w:rsidP="00E516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16F7" w:rsidRDefault="00E516F7" w:rsidP="00E516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16F7" w:rsidRDefault="00E516F7" w:rsidP="00E516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16F7" w:rsidRPr="001352F7" w:rsidRDefault="00E516F7" w:rsidP="00E516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16F7" w:rsidRPr="001352F7" w:rsidRDefault="00E516F7" w:rsidP="00E516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16F7" w:rsidRPr="001352F7" w:rsidRDefault="00E516F7" w:rsidP="00E516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Золочів - </w:t>
      </w:r>
      <w:r w:rsidRPr="001352F7">
        <w:rPr>
          <w:rFonts w:ascii="Times New Roman" w:hAnsi="Times New Roman" w:cs="Times New Roman"/>
          <w:b/>
          <w:sz w:val="28"/>
          <w:szCs w:val="28"/>
        </w:rPr>
        <w:t>2021</w:t>
      </w:r>
    </w:p>
    <w:p w:rsidR="00E516F7" w:rsidRPr="00317E1F" w:rsidRDefault="00E516F7" w:rsidP="00E516F7">
      <w:pPr>
        <w:pStyle w:val="Default"/>
        <w:jc w:val="center"/>
        <w:rPr>
          <w:b/>
          <w:sz w:val="36"/>
          <w:szCs w:val="36"/>
        </w:rPr>
      </w:pPr>
    </w:p>
    <w:p w:rsidR="00E516F7" w:rsidRPr="006F011F" w:rsidRDefault="00E516F7" w:rsidP="00E516F7">
      <w:pPr>
        <w:shd w:val="clear" w:color="auto" w:fill="FFFFFF"/>
        <w:autoSpaceDE w:val="0"/>
        <w:autoSpaceDN w:val="0"/>
        <w:adjustRightInd w:val="0"/>
        <w:spacing w:before="29"/>
        <w:ind w:left="102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011F">
        <w:rPr>
          <w:rFonts w:ascii="Arial" w:eastAsia="Times New Roman" w:hAnsi="Arial" w:cs="Arial"/>
          <w:sz w:val="6"/>
          <w:szCs w:val="6"/>
          <w:lang w:eastAsia="ru-RU"/>
        </w:rPr>
        <w:t>■</w:t>
      </w:r>
    </w:p>
    <w:p w:rsidR="00E516F7" w:rsidRDefault="00E516F7" w:rsidP="00E516F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color w:val="000000"/>
          <w:sz w:val="26"/>
          <w:szCs w:val="26"/>
        </w:rPr>
      </w:pPr>
    </w:p>
    <w:p w:rsidR="00E516F7" w:rsidRPr="00F05A99" w:rsidRDefault="00E516F7" w:rsidP="00E516F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000000"/>
          <w:sz w:val="26"/>
          <w:szCs w:val="26"/>
        </w:rPr>
      </w:pPr>
      <w:r w:rsidRPr="00F05A99">
        <w:rPr>
          <w:rStyle w:val="rvts15"/>
          <w:b/>
          <w:color w:val="000000"/>
          <w:sz w:val="26"/>
          <w:szCs w:val="26"/>
        </w:rPr>
        <w:lastRenderedPageBreak/>
        <w:t>І. Загальні положення</w:t>
      </w:r>
    </w:p>
    <w:p w:rsidR="00456407" w:rsidRPr="00456407" w:rsidRDefault="00E516F7" w:rsidP="00456407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Філія </w:t>
      </w:r>
      <w:proofErr w:type="spellStart"/>
      <w:r>
        <w:rPr>
          <w:sz w:val="26"/>
          <w:szCs w:val="26"/>
        </w:rPr>
        <w:t>Сасівського</w:t>
      </w:r>
      <w:proofErr w:type="spellEnd"/>
      <w:r w:rsidRPr="00F05A99">
        <w:rPr>
          <w:sz w:val="26"/>
          <w:szCs w:val="26"/>
        </w:rPr>
        <w:t xml:space="preserve"> закладу загальної середньої освіти І-ІІІ ступенів  </w:t>
      </w:r>
      <w:proofErr w:type="spellStart"/>
      <w:r w:rsidRPr="00F05A99">
        <w:rPr>
          <w:sz w:val="26"/>
          <w:szCs w:val="26"/>
        </w:rPr>
        <w:t>Зол</w:t>
      </w:r>
      <w:r w:rsidRPr="00F05A99">
        <w:rPr>
          <w:color w:val="000000" w:themeColor="text1"/>
          <w:sz w:val="26"/>
          <w:szCs w:val="26"/>
        </w:rPr>
        <w:t>очівської</w:t>
      </w:r>
      <w:proofErr w:type="spellEnd"/>
      <w:r w:rsidRPr="00F05A99">
        <w:rPr>
          <w:color w:val="000000" w:themeColor="text1"/>
          <w:sz w:val="26"/>
          <w:szCs w:val="26"/>
        </w:rPr>
        <w:t xml:space="preserve"> міської ради </w:t>
      </w:r>
      <w:proofErr w:type="spellStart"/>
      <w:r w:rsidRPr="00F05A99">
        <w:rPr>
          <w:color w:val="000000" w:themeColor="text1"/>
          <w:sz w:val="26"/>
          <w:szCs w:val="26"/>
        </w:rPr>
        <w:t>Золочівськог</w:t>
      </w:r>
      <w:r>
        <w:rPr>
          <w:color w:val="000000" w:themeColor="text1"/>
          <w:sz w:val="26"/>
          <w:szCs w:val="26"/>
        </w:rPr>
        <w:t>о</w:t>
      </w:r>
      <w:proofErr w:type="spellEnd"/>
      <w:r>
        <w:rPr>
          <w:color w:val="000000" w:themeColor="text1"/>
          <w:sz w:val="26"/>
          <w:szCs w:val="26"/>
        </w:rPr>
        <w:t xml:space="preserve"> район</w:t>
      </w:r>
      <w:r w:rsidR="0014595A">
        <w:rPr>
          <w:color w:val="000000" w:themeColor="text1"/>
          <w:sz w:val="26"/>
          <w:szCs w:val="26"/>
        </w:rPr>
        <w:t xml:space="preserve">у Львівської області – </w:t>
      </w:r>
      <w:proofErr w:type="spellStart"/>
      <w:r w:rsidR="0014595A">
        <w:rPr>
          <w:color w:val="000000" w:themeColor="text1"/>
          <w:sz w:val="26"/>
          <w:szCs w:val="26"/>
        </w:rPr>
        <w:t>Верхобузький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r w:rsidR="00456407">
        <w:rPr>
          <w:color w:val="000000" w:themeColor="text1"/>
          <w:sz w:val="26"/>
          <w:szCs w:val="26"/>
        </w:rPr>
        <w:t xml:space="preserve">заклад загальної </w:t>
      </w:r>
      <w:proofErr w:type="spellStart"/>
      <w:r w:rsidR="00456407">
        <w:rPr>
          <w:color w:val="000000" w:themeColor="text1"/>
          <w:sz w:val="26"/>
          <w:szCs w:val="26"/>
        </w:rPr>
        <w:t>середньї</w:t>
      </w:r>
      <w:proofErr w:type="spellEnd"/>
      <w:r w:rsidR="00456407">
        <w:rPr>
          <w:color w:val="000000" w:themeColor="text1"/>
          <w:sz w:val="26"/>
          <w:szCs w:val="26"/>
        </w:rPr>
        <w:t xml:space="preserve"> освіти</w:t>
      </w:r>
      <w:r w:rsidRPr="00F05A99">
        <w:rPr>
          <w:color w:val="000000" w:themeColor="text1"/>
          <w:sz w:val="26"/>
          <w:szCs w:val="26"/>
        </w:rPr>
        <w:t xml:space="preserve"> - це заклад освіти, що забезпечує потреби громадян у загальній середній освіті (Далі – «філія»).</w:t>
      </w:r>
    </w:p>
    <w:p w:rsidR="00E516F7" w:rsidRPr="00F05A99" w:rsidRDefault="00E516F7" w:rsidP="00E516F7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  <w:lang w:eastAsia="ru-RU"/>
        </w:rPr>
        <w:t>А</w:t>
      </w:r>
      <w:r w:rsidRPr="00F05A99">
        <w:rPr>
          <w:color w:val="000000" w:themeColor="text1"/>
          <w:spacing w:val="-1"/>
          <w:sz w:val="26"/>
          <w:szCs w:val="26"/>
          <w:lang w:eastAsia="ru-RU"/>
        </w:rPr>
        <w:t>дреса:</w:t>
      </w:r>
      <w:r w:rsidR="00A20FE2">
        <w:rPr>
          <w:color w:val="000000" w:themeColor="text1"/>
          <w:spacing w:val="-1"/>
          <w:sz w:val="26"/>
          <w:szCs w:val="26"/>
          <w:lang w:eastAsia="ru-RU"/>
        </w:rPr>
        <w:t xml:space="preserve"> 80742, Львівська область, </w:t>
      </w:r>
      <w:proofErr w:type="spellStart"/>
      <w:r w:rsidR="00A20FE2">
        <w:rPr>
          <w:color w:val="000000" w:themeColor="text1"/>
          <w:spacing w:val="-1"/>
          <w:sz w:val="26"/>
          <w:szCs w:val="26"/>
          <w:lang w:eastAsia="ru-RU"/>
        </w:rPr>
        <w:t>Золочівський</w:t>
      </w:r>
      <w:proofErr w:type="spellEnd"/>
      <w:r w:rsidR="00A20FE2">
        <w:rPr>
          <w:color w:val="000000" w:themeColor="text1"/>
          <w:spacing w:val="-1"/>
          <w:sz w:val="26"/>
          <w:szCs w:val="26"/>
          <w:lang w:eastAsia="ru-RU"/>
        </w:rPr>
        <w:t xml:space="preserve"> район, село </w:t>
      </w:r>
      <w:proofErr w:type="spellStart"/>
      <w:r w:rsidR="00A20FE2">
        <w:rPr>
          <w:color w:val="000000" w:themeColor="text1"/>
          <w:spacing w:val="-1"/>
          <w:sz w:val="26"/>
          <w:szCs w:val="26"/>
          <w:lang w:eastAsia="ru-RU"/>
        </w:rPr>
        <w:t>Верхобуж</w:t>
      </w:r>
      <w:proofErr w:type="spellEnd"/>
      <w:r w:rsidR="00A20FE2">
        <w:rPr>
          <w:color w:val="000000" w:themeColor="text1"/>
          <w:spacing w:val="-1"/>
          <w:sz w:val="26"/>
          <w:szCs w:val="26"/>
          <w:lang w:eastAsia="ru-RU"/>
        </w:rPr>
        <w:t>, вулиця Шкільна, будинок 3А.</w:t>
      </w:r>
    </w:p>
    <w:p w:rsidR="00E516F7" w:rsidRPr="00F05A99" w:rsidRDefault="00E516F7" w:rsidP="00E516F7">
      <w:pPr>
        <w:pStyle w:val="rvps7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pacing w:val="-1"/>
          <w:sz w:val="26"/>
          <w:szCs w:val="26"/>
          <w:lang w:eastAsia="ru-RU"/>
        </w:rPr>
        <w:t xml:space="preserve">Засновником філії є </w:t>
      </w:r>
      <w:proofErr w:type="spellStart"/>
      <w:r w:rsidRPr="00F05A99">
        <w:rPr>
          <w:color w:val="000000" w:themeColor="text1"/>
          <w:spacing w:val="-1"/>
          <w:sz w:val="26"/>
          <w:szCs w:val="26"/>
          <w:lang w:eastAsia="ru-RU"/>
        </w:rPr>
        <w:t>Золочівська</w:t>
      </w:r>
      <w:proofErr w:type="spellEnd"/>
      <w:r w:rsidRPr="00F05A99">
        <w:rPr>
          <w:color w:val="000000" w:themeColor="text1"/>
          <w:spacing w:val="-1"/>
          <w:sz w:val="26"/>
          <w:szCs w:val="26"/>
          <w:lang w:eastAsia="ru-RU"/>
        </w:rPr>
        <w:t xml:space="preserve"> міська рада </w:t>
      </w:r>
      <w:proofErr w:type="spellStart"/>
      <w:r w:rsidRPr="00F05A99">
        <w:rPr>
          <w:color w:val="000000" w:themeColor="text1"/>
          <w:spacing w:val="-1"/>
          <w:sz w:val="26"/>
          <w:szCs w:val="26"/>
          <w:lang w:eastAsia="ru-RU"/>
        </w:rPr>
        <w:t>Золочівського</w:t>
      </w:r>
      <w:proofErr w:type="spellEnd"/>
      <w:r w:rsidRPr="00F05A99">
        <w:rPr>
          <w:color w:val="000000" w:themeColor="text1"/>
          <w:spacing w:val="-1"/>
          <w:sz w:val="26"/>
          <w:szCs w:val="26"/>
          <w:lang w:eastAsia="ru-RU"/>
        </w:rPr>
        <w:t xml:space="preserve"> району Львівської області.</w:t>
      </w:r>
    </w:p>
    <w:p w:rsidR="00E516F7" w:rsidRPr="00F05A99" w:rsidRDefault="00E516F7" w:rsidP="00E516F7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Філія не є юридичною особою, а є відокремленим підрозділом </w:t>
      </w:r>
      <w:proofErr w:type="spellStart"/>
      <w:r>
        <w:rPr>
          <w:color w:val="000000" w:themeColor="text1"/>
          <w:sz w:val="26"/>
          <w:szCs w:val="26"/>
        </w:rPr>
        <w:t>Сасівського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r w:rsidRPr="00F05A99">
        <w:rPr>
          <w:color w:val="000000" w:themeColor="text1"/>
          <w:sz w:val="26"/>
          <w:szCs w:val="26"/>
        </w:rPr>
        <w:t xml:space="preserve">  закладу загальної середньої освіти І-ІІІ ступенів  </w:t>
      </w:r>
      <w:proofErr w:type="spellStart"/>
      <w:r w:rsidRPr="00F05A99">
        <w:rPr>
          <w:color w:val="000000" w:themeColor="text1"/>
          <w:sz w:val="26"/>
          <w:szCs w:val="26"/>
        </w:rPr>
        <w:t>Золочівської</w:t>
      </w:r>
      <w:proofErr w:type="spellEnd"/>
      <w:r w:rsidRPr="00F05A99">
        <w:rPr>
          <w:color w:val="000000" w:themeColor="text1"/>
          <w:sz w:val="26"/>
          <w:szCs w:val="26"/>
        </w:rPr>
        <w:t xml:space="preserve"> міської ради </w:t>
      </w:r>
      <w:proofErr w:type="spellStart"/>
      <w:r w:rsidRPr="00F05A99">
        <w:rPr>
          <w:color w:val="000000" w:themeColor="text1"/>
          <w:sz w:val="26"/>
          <w:szCs w:val="26"/>
        </w:rPr>
        <w:t>Золочівського</w:t>
      </w:r>
      <w:proofErr w:type="spellEnd"/>
      <w:r w:rsidRPr="00F05A99">
        <w:rPr>
          <w:color w:val="000000" w:themeColor="text1"/>
          <w:sz w:val="26"/>
          <w:szCs w:val="26"/>
        </w:rPr>
        <w:t xml:space="preserve"> району Львівської області (далі – юридична особа, навчальний заклад), що розташована поза межами його місцезнаходження та здійснює делеговані їй функції.</w:t>
      </w:r>
    </w:p>
    <w:p w:rsidR="00E516F7" w:rsidRPr="00F05A99" w:rsidRDefault="00E516F7" w:rsidP="00E516F7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Філія у своїй діяльності керується Конституцією України, Законами України "Про освіту", "Про загальну середню освіту", іншими законодавчими актами України, актами Президента України, Кабінету Міністрів України, наказами Міністерства освіти і науки, інших центральних органів виконавчої влади, рішеннями місцевих органів виконавчої влади та органів місцевого самоврядування, Статутом опорного закладу та цим Положенням.</w:t>
      </w:r>
    </w:p>
    <w:p w:rsidR="00E516F7" w:rsidRPr="00F05A99" w:rsidRDefault="00E516F7" w:rsidP="00E516F7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Філія забезпечує здобуття:  </w:t>
      </w:r>
    </w:p>
    <w:p w:rsidR="00E516F7" w:rsidRDefault="00E516F7" w:rsidP="00E516F7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05A99">
        <w:rPr>
          <w:rFonts w:ascii="Times New Roman" w:hAnsi="Times New Roman" w:cs="Times New Roman"/>
          <w:color w:val="auto"/>
          <w:sz w:val="26"/>
          <w:szCs w:val="26"/>
        </w:rPr>
        <w:t>початкової освіти (1-4 класи) (початкова школа) - перший рівень повної загальної середньої освіти, що передбачає виконання учнем вимог до результатів навчання, визначених державним стандартом початкової освіти;</w:t>
      </w:r>
    </w:p>
    <w:p w:rsidR="00E516F7" w:rsidRDefault="00E516F7" w:rsidP="00E516F7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базова середня освіта (5-9 класи) (гімназія) - другий рівень повної загальної середньої освіти, що передбачає виконання учнем вимог до результатів навчання, визначених державним стан</w:t>
      </w:r>
      <w:r>
        <w:rPr>
          <w:rFonts w:ascii="Times New Roman" w:hAnsi="Times New Roman" w:cs="Times New Roman"/>
          <w:color w:val="auto"/>
          <w:sz w:val="26"/>
          <w:szCs w:val="26"/>
        </w:rPr>
        <w:t>дартом базової середньої освіти.</w:t>
      </w:r>
    </w:p>
    <w:p w:rsidR="00E516F7" w:rsidRPr="00F05A99" w:rsidRDefault="00E516F7" w:rsidP="00E516F7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Філія може мати у своїй структурі підрозділ, який забезпечує здобуття дошкільної освіти.</w:t>
      </w:r>
    </w:p>
    <w:p w:rsidR="00E516F7" w:rsidRPr="00F05A99" w:rsidRDefault="00E516F7" w:rsidP="00E516F7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Головним завданням філії є формування єдиного освітнього простору, забезпечення рівного доступу осіб до здобуття якісної освіти і раціонального та ефективного використання наявних ресурсів суб’єктів опорного закладу освіти.</w:t>
      </w:r>
    </w:p>
    <w:p w:rsidR="00E516F7" w:rsidRPr="00F05A99" w:rsidRDefault="00E516F7" w:rsidP="00E516F7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Створює, змінює тип, ліквідовує та реорганізовує філію опорного закладу освіти засновник. </w:t>
      </w:r>
    </w:p>
    <w:p w:rsidR="00E516F7" w:rsidRDefault="00E516F7" w:rsidP="00E516F7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rStyle w:val="rvts15"/>
          <w:b/>
          <w:color w:val="000000" w:themeColor="text1"/>
          <w:sz w:val="26"/>
          <w:szCs w:val="26"/>
        </w:rPr>
      </w:pPr>
      <w:r w:rsidRPr="00F05A99">
        <w:rPr>
          <w:rStyle w:val="rvts15"/>
          <w:b/>
          <w:color w:val="000000" w:themeColor="text1"/>
          <w:sz w:val="26"/>
          <w:szCs w:val="26"/>
        </w:rPr>
        <w:t>ІІ. Організація освітнього процесу</w:t>
      </w:r>
    </w:p>
    <w:p w:rsidR="00E516F7" w:rsidRPr="00F05A99" w:rsidRDefault="00E516F7" w:rsidP="00E516F7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 w:themeColor="text1"/>
          <w:sz w:val="26"/>
          <w:szCs w:val="26"/>
        </w:rPr>
      </w:pPr>
    </w:p>
    <w:p w:rsidR="00E516F7" w:rsidRPr="00F05A99" w:rsidRDefault="00E516F7" w:rsidP="00E516F7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Права та обов'язки учасників освітнього процесу визначаються Законами України </w:t>
      </w:r>
      <w:hyperlink r:id="rId7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освіту»</w:t>
        </w:r>
      </w:hyperlink>
      <w:r w:rsidRPr="00F05A99">
        <w:rPr>
          <w:color w:val="000000" w:themeColor="text1"/>
          <w:sz w:val="26"/>
          <w:szCs w:val="26"/>
        </w:rPr>
        <w:t>, </w:t>
      </w:r>
      <w:hyperlink r:id="rId8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загальну середню освіту»</w:t>
        </w:r>
      </w:hyperlink>
      <w:r w:rsidRPr="00F05A99">
        <w:rPr>
          <w:color w:val="000000" w:themeColor="text1"/>
          <w:sz w:val="26"/>
          <w:szCs w:val="26"/>
        </w:rPr>
        <w:t>, іншими нормативно-правовими актами, у тому числі цим Типовим пол</w:t>
      </w:r>
      <w:r>
        <w:rPr>
          <w:color w:val="000000" w:themeColor="text1"/>
          <w:sz w:val="26"/>
          <w:szCs w:val="26"/>
        </w:rPr>
        <w:t>оженням, положенням про філію, С</w:t>
      </w:r>
      <w:r w:rsidRPr="00F05A99">
        <w:rPr>
          <w:color w:val="000000" w:themeColor="text1"/>
          <w:sz w:val="26"/>
          <w:szCs w:val="26"/>
        </w:rPr>
        <w:t>татутом та правилами внутрішнього розпорядку опорного закладу освіти.</w:t>
      </w:r>
    </w:p>
    <w:p w:rsidR="00E516F7" w:rsidRPr="00F05A99" w:rsidRDefault="00E516F7" w:rsidP="00E516F7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освіти.</w:t>
      </w:r>
    </w:p>
    <w:p w:rsidR="00E516F7" w:rsidRPr="00F05A99" w:rsidRDefault="00E516F7" w:rsidP="00E516F7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Освітній процес у філії здійснюється відповідно до освітніх програм опорного закладу освіти.</w:t>
      </w:r>
    </w:p>
    <w:p w:rsidR="00E516F7" w:rsidRPr="00F05A99" w:rsidRDefault="00E516F7" w:rsidP="00E516F7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Структуру навчального року та режим роботи філії затверджує директор опорного закладу освіти.</w:t>
      </w:r>
    </w:p>
    <w:p w:rsidR="00E516F7" w:rsidRPr="00F05A99" w:rsidRDefault="00E516F7" w:rsidP="00E516F7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Учні (вихованці), які здобувають освіту у філії, є учнями (вихованцями) опорного закладу освіти. Зарахування, переведення та відрахування таких учнів (вихованців) здійснюються згідно з наказом директора опорного закладу освіти.</w:t>
      </w:r>
    </w:p>
    <w:p w:rsidR="00E516F7" w:rsidRPr="00F05A99" w:rsidRDefault="00E516F7" w:rsidP="00E516F7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lastRenderedPageBreak/>
        <w:t xml:space="preserve">Створення у філії з’єднаних класів (класів-комплектів) початкової школи здійснюється відповідно до  </w:t>
      </w:r>
      <w:hyperlink r:id="rId9" w:anchor="n14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Положення про з’єднаний клас (клас-комплект) початкової школи у філії опорного закладу</w:t>
        </w:r>
      </w:hyperlink>
    </w:p>
    <w:p w:rsidR="00E516F7" w:rsidRDefault="00E516F7" w:rsidP="00E516F7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У філії можуть створюватися та діяти групи продовженого дня.</w:t>
      </w:r>
    </w:p>
    <w:p w:rsidR="00456407" w:rsidRDefault="00E516F7" w:rsidP="00E516F7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E516F7">
        <w:rPr>
          <w:color w:val="000000" w:themeColor="text1"/>
          <w:sz w:val="26"/>
          <w:szCs w:val="26"/>
        </w:rPr>
        <w:t>Навчання у випускних класах завершується державною підсумковою атестацією, яка проводитиметься на базі філії</w:t>
      </w:r>
      <w:r w:rsidR="00456407">
        <w:rPr>
          <w:color w:val="000000" w:themeColor="text1"/>
          <w:sz w:val="26"/>
          <w:szCs w:val="26"/>
        </w:rPr>
        <w:t>.</w:t>
      </w:r>
    </w:p>
    <w:p w:rsidR="00E516F7" w:rsidRPr="00D803B7" w:rsidRDefault="00E516F7" w:rsidP="00E516F7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E516F7">
        <w:rPr>
          <w:color w:val="000000" w:themeColor="text1"/>
          <w:sz w:val="26"/>
          <w:szCs w:val="26"/>
        </w:rPr>
        <w:t>. За результатами навчання учням (випускникам) видається відповідний документ про освіту.</w:t>
      </w:r>
      <w:bookmarkStart w:id="0" w:name="_GoBack"/>
      <w:bookmarkEnd w:id="0"/>
    </w:p>
    <w:p w:rsidR="00E516F7" w:rsidRPr="00F05A99" w:rsidRDefault="00E516F7" w:rsidP="00E516F7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E516F7">
        <w:rPr>
          <w:color w:val="000000" w:themeColor="text1"/>
          <w:sz w:val="26"/>
          <w:szCs w:val="26"/>
        </w:rPr>
        <w:t>За відмінні успіхи в навчанні учні можуть</w:t>
      </w:r>
      <w:r w:rsidRPr="00E516F7">
        <w:rPr>
          <w:color w:val="000000" w:themeColor="text1"/>
          <w:sz w:val="26"/>
          <w:szCs w:val="26"/>
        </w:rPr>
        <w:br/>
        <w:t>нагороджуватися Похвальними листами</w:t>
      </w:r>
    </w:p>
    <w:p w:rsidR="00E516F7" w:rsidRPr="00E516F7" w:rsidRDefault="00E516F7" w:rsidP="00E516F7">
      <w:pPr>
        <w:pStyle w:val="rvps7"/>
        <w:shd w:val="clear" w:color="auto" w:fill="FFFFFF"/>
        <w:spacing w:before="0" w:beforeAutospacing="0" w:after="0" w:afterAutospacing="0"/>
        <w:jc w:val="center"/>
      </w:pPr>
    </w:p>
    <w:p w:rsidR="00E516F7" w:rsidRDefault="00E516F7" w:rsidP="00E516F7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color w:val="000000" w:themeColor="text1"/>
          <w:sz w:val="26"/>
          <w:szCs w:val="26"/>
        </w:rPr>
      </w:pPr>
      <w:r w:rsidRPr="00F05A99">
        <w:rPr>
          <w:rStyle w:val="rvts15"/>
          <w:b/>
          <w:color w:val="000000" w:themeColor="text1"/>
          <w:sz w:val="26"/>
          <w:szCs w:val="26"/>
        </w:rPr>
        <w:t>ІІІ. Управління філією</w:t>
      </w:r>
    </w:p>
    <w:p w:rsidR="00E516F7" w:rsidRPr="00F05A99" w:rsidRDefault="00E516F7" w:rsidP="00E516F7">
      <w:pPr>
        <w:pStyle w:val="rvps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</w:p>
    <w:p w:rsidR="00E516F7" w:rsidRPr="00F05A99" w:rsidRDefault="00E516F7" w:rsidP="00E516F7">
      <w:pPr>
        <w:pStyle w:val="rvps2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Штатний розпис філії є складовою штатного розпису опорного закладу освіти, що розробляється і затверджується керівником закладу освіти опорного закладу освіти на підставі Типових штатних нормативів.</w:t>
      </w:r>
    </w:p>
    <w:p w:rsidR="00E516F7" w:rsidRPr="00F05A99" w:rsidRDefault="00E516F7" w:rsidP="00E516F7">
      <w:pPr>
        <w:pStyle w:val="rvps2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 Філію очолює завідувач. Якщо відповідно до Типових штатних нормативів посада завідувача філії відсутня, директор опорного закладу освіти виконання обов’язків завідувача філії покладає на одного з учителів.</w:t>
      </w:r>
    </w:p>
    <w:p w:rsidR="00E516F7" w:rsidRPr="00F05A99" w:rsidRDefault="00E516F7" w:rsidP="00E516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2"/>
          <w:sz w:val="26"/>
          <w:szCs w:val="26"/>
          <w:lang w:eastAsia="ru-RU"/>
        </w:rPr>
        <w:t>3.3      Завідувач філії:</w:t>
      </w:r>
      <w:r w:rsidRPr="00F05A99"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  <w:tab/>
      </w:r>
      <w:r w:rsidRPr="00F05A99"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  <w:tab/>
      </w:r>
      <w:r w:rsidRPr="00F05A99"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  <w:tab/>
      </w:r>
    </w:p>
    <w:p w:rsidR="00E516F7" w:rsidRPr="00F05A99" w:rsidRDefault="00E516F7" w:rsidP="00E516F7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>- здійснює керівництво педагогічним колективом філії</w:t>
      </w:r>
      <w:r w:rsidRPr="00F05A99">
        <w:rPr>
          <w:rFonts w:ascii="Times New Roman" w:eastAsia="Times New Roman" w:hAnsi="Times New Roman"/>
          <w:color w:val="000000" w:themeColor="text1"/>
          <w:spacing w:val="-2"/>
          <w:sz w:val="26"/>
          <w:szCs w:val="26"/>
          <w:lang w:eastAsia="ru-RU"/>
        </w:rPr>
        <w:t xml:space="preserve">, створює необхідні умови для підвищення фахового і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кваліфікаційного рівня працівників;</w:t>
      </w:r>
    </w:p>
    <w:p w:rsidR="00E516F7" w:rsidRPr="00F05A99" w:rsidRDefault="00E516F7" w:rsidP="00E516F7">
      <w:pPr>
        <w:shd w:val="clear" w:color="auto" w:fill="FFFFFF"/>
        <w:autoSpaceDE w:val="0"/>
        <w:autoSpaceDN w:val="0"/>
        <w:adjustRightInd w:val="0"/>
        <w:ind w:firstLine="591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>- організовує освітній процес;</w:t>
      </w:r>
    </w:p>
    <w:p w:rsidR="00E516F7" w:rsidRPr="00F05A99" w:rsidRDefault="00E516F7" w:rsidP="00E516F7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 xml:space="preserve">- забезпечує контроль за виконанням навчальних планів та програм, якість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знань, умінь та навичок учнів;</w:t>
      </w:r>
    </w:p>
    <w:p w:rsidR="00E516F7" w:rsidRPr="00F05A99" w:rsidRDefault="00E516F7" w:rsidP="00E516F7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 xml:space="preserve">- відповідає за реалізацію Державного стандарту початкової освіти,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 якість і ефективність роботи педагогічного колективу;</w:t>
      </w:r>
    </w:p>
    <w:p w:rsidR="00E516F7" w:rsidRPr="00F05A99" w:rsidRDefault="00E516F7" w:rsidP="00E516F7">
      <w:pPr>
        <w:shd w:val="clear" w:color="auto" w:fill="FFFFFF"/>
        <w:autoSpaceDE w:val="0"/>
        <w:autoSpaceDN w:val="0"/>
        <w:adjustRightInd w:val="0"/>
        <w:ind w:firstLine="57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 xml:space="preserve">- створює необхідні умови для участі учнів у позакласній та позашкільній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роботі, проведення виховної роботи;</w:t>
      </w:r>
    </w:p>
    <w:p w:rsidR="00E516F7" w:rsidRPr="00F05A99" w:rsidRDefault="00E516F7" w:rsidP="00E516F7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забезпечує дотримання вимог охорони дитинства, санітарно-гігієнічних та протипожежних норм, техніки безпеки;</w:t>
      </w:r>
    </w:p>
    <w:p w:rsidR="00E516F7" w:rsidRPr="00F05A99" w:rsidRDefault="00E516F7" w:rsidP="00E516F7">
      <w:pPr>
        <w:shd w:val="clear" w:color="auto" w:fill="FFFFFF"/>
        <w:autoSpaceDE w:val="0"/>
        <w:autoSpaceDN w:val="0"/>
        <w:adjustRightInd w:val="0"/>
        <w:ind w:firstLine="57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забезпечує безпечну експлуатацію інженерно-технічних комунікацій, обладнання та вживання заходів з проведення їх у відповідність з діючими стандартами, правилами і нормами з охорони праці, своєчасно організовує огляди і ремонт приміщень освітнього закладу;</w:t>
      </w:r>
    </w:p>
    <w:p w:rsidR="00E516F7" w:rsidRPr="00F05A99" w:rsidRDefault="00E516F7" w:rsidP="00E516F7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забезпечує права учнів на захист їх від будь-яких форм фізичного або психічного насильства;</w:t>
      </w:r>
    </w:p>
    <w:p w:rsidR="00E516F7" w:rsidRPr="00F05A99" w:rsidRDefault="00E516F7" w:rsidP="00E516F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-1"/>
          <w:sz w:val="26"/>
          <w:szCs w:val="26"/>
          <w:lang w:eastAsia="ru-RU"/>
        </w:rPr>
      </w:pPr>
      <w:r w:rsidRPr="00F05A99">
        <w:rPr>
          <w:color w:val="000000" w:themeColor="text1"/>
          <w:sz w:val="26"/>
          <w:szCs w:val="26"/>
          <w:lang w:eastAsia="ru-RU"/>
        </w:rPr>
        <w:t xml:space="preserve">  </w:t>
      </w:r>
      <w:r w:rsidRPr="00F05A99">
        <w:rPr>
          <w:color w:val="000000" w:themeColor="text1"/>
          <w:sz w:val="26"/>
          <w:szCs w:val="26"/>
          <w:lang w:eastAsia="ru-RU"/>
        </w:rPr>
        <w:tab/>
        <w:t xml:space="preserve">-  </w:t>
      </w:r>
      <w:r w:rsidRPr="00F05A99">
        <w:rPr>
          <w:color w:val="000000" w:themeColor="text1"/>
          <w:spacing w:val="-1"/>
          <w:sz w:val="26"/>
          <w:szCs w:val="26"/>
          <w:lang w:eastAsia="ru-RU"/>
        </w:rPr>
        <w:t>створює умови для організації харчування і медичного обслуговування учнів.</w:t>
      </w:r>
    </w:p>
    <w:p w:rsidR="00E516F7" w:rsidRPr="00F05A99" w:rsidRDefault="00E516F7" w:rsidP="00E516F7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pacing w:val="-2"/>
          <w:sz w:val="26"/>
          <w:szCs w:val="26"/>
          <w:lang w:eastAsia="ru-RU"/>
        </w:rPr>
        <w:t xml:space="preserve">Завідувач філії, його заступники та педагогічні працівники філії призначаються та звільняються з посади </w:t>
      </w:r>
      <w:r w:rsidRPr="00F05A99">
        <w:rPr>
          <w:color w:val="000000" w:themeColor="text1"/>
          <w:spacing w:val="-1"/>
          <w:sz w:val="26"/>
          <w:szCs w:val="26"/>
          <w:lang w:eastAsia="ru-RU"/>
        </w:rPr>
        <w:t>директором опорного закладу згідно із  чинним законодавством</w:t>
      </w:r>
      <w:r w:rsidRPr="00F05A99">
        <w:rPr>
          <w:color w:val="000000" w:themeColor="text1"/>
          <w:sz w:val="26"/>
          <w:szCs w:val="26"/>
        </w:rPr>
        <w:t>.</w:t>
      </w:r>
    </w:p>
    <w:p w:rsidR="00E516F7" w:rsidRPr="00F05A99" w:rsidRDefault="00E516F7" w:rsidP="00E516F7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Завідувач філії, його заступники, педагогічні та інші працівники філії є працівниками опорного закладу освіти.</w:t>
      </w:r>
    </w:p>
    <w:p w:rsidR="00E516F7" w:rsidRPr="00F05A99" w:rsidRDefault="00E516F7" w:rsidP="00E516F7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Директор опорного закладу освіти визначає обсяг педагогічного навантаження педагогічних працівників, які забезпечують освітній процес у філії. Педагогічні працівники опорного закладу освіти, які здійснюють освітній процес у філії, можуть мати педагогічне навантаження в опорному закладі освіти та філії (філіях).</w:t>
      </w:r>
    </w:p>
    <w:p w:rsidR="00E516F7" w:rsidRPr="00F05A99" w:rsidRDefault="00E516F7" w:rsidP="00E516F7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Педагогічні працівники філії є членами педагогічної ради опорного закладу освіти та беруть участь у її засіданнях.</w:t>
      </w:r>
    </w:p>
    <w:p w:rsidR="00E516F7" w:rsidRPr="00F05A99" w:rsidRDefault="00E516F7" w:rsidP="00E516F7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lastRenderedPageBreak/>
        <w:t>Методична робота у філії є складовою методичної роботи опорного закладу освіти.</w:t>
      </w:r>
    </w:p>
    <w:p w:rsidR="00E516F7" w:rsidRPr="00F05A99" w:rsidRDefault="00E516F7" w:rsidP="00E516F7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Рішення вищого колегіального органу громадського самоврядування (загальні збори трудового колективу) опорного закладу освіти є обов’язковими для виконання філією.</w:t>
      </w:r>
    </w:p>
    <w:p w:rsidR="00E516F7" w:rsidRPr="00F05A99" w:rsidRDefault="00E516F7" w:rsidP="00E516F7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У філії можуть створюватися органи громадського самоврядування філії.</w:t>
      </w:r>
    </w:p>
    <w:p w:rsidR="00E516F7" w:rsidRPr="00F05A99" w:rsidRDefault="00E516F7" w:rsidP="00E516F7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 w:themeColor="text1"/>
          <w:sz w:val="26"/>
          <w:szCs w:val="26"/>
        </w:rPr>
      </w:pPr>
    </w:p>
    <w:p w:rsidR="00E516F7" w:rsidRPr="00F05A99" w:rsidRDefault="00E516F7" w:rsidP="00E516F7">
      <w:pPr>
        <w:pStyle w:val="rvps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F05A99">
        <w:rPr>
          <w:rStyle w:val="rvts15"/>
          <w:b/>
          <w:color w:val="000000" w:themeColor="text1"/>
          <w:sz w:val="26"/>
          <w:szCs w:val="26"/>
        </w:rPr>
        <w:t>ІV. Фінансування та матеріально-технічна база філії</w:t>
      </w:r>
    </w:p>
    <w:p w:rsidR="00E516F7" w:rsidRPr="00F05A99" w:rsidRDefault="00E516F7" w:rsidP="00E516F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4.1</w:t>
      </w:r>
      <w:r w:rsidRPr="00F05A99">
        <w:rPr>
          <w:color w:val="000000" w:themeColor="text1"/>
          <w:sz w:val="26"/>
          <w:szCs w:val="26"/>
        </w:rPr>
        <w:tab/>
        <w:t>Порядок фінансування та матеріально-технічного забезпечення філії визначається Законами України </w:t>
      </w:r>
      <w:hyperlink r:id="rId10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освіту»</w:t>
        </w:r>
      </w:hyperlink>
      <w:r w:rsidRPr="00F05A99">
        <w:rPr>
          <w:color w:val="000000" w:themeColor="text1"/>
          <w:sz w:val="26"/>
          <w:szCs w:val="26"/>
        </w:rPr>
        <w:t>, </w:t>
      </w:r>
      <w:hyperlink r:id="rId11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дошкільну освіту»</w:t>
        </w:r>
      </w:hyperlink>
      <w:r w:rsidRPr="00F05A99">
        <w:rPr>
          <w:color w:val="000000" w:themeColor="text1"/>
          <w:sz w:val="26"/>
          <w:szCs w:val="26"/>
        </w:rPr>
        <w:t>, </w:t>
      </w:r>
      <w:hyperlink r:id="rId12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загальну середню освіту»</w:t>
        </w:r>
      </w:hyperlink>
      <w:r w:rsidRPr="00F05A99">
        <w:rPr>
          <w:color w:val="000000" w:themeColor="text1"/>
          <w:sz w:val="26"/>
          <w:szCs w:val="26"/>
        </w:rPr>
        <w:t> та іншими нормативно-правовими актами України.</w:t>
      </w:r>
    </w:p>
    <w:p w:rsidR="00E516F7" w:rsidRPr="00F05A99" w:rsidRDefault="00E516F7" w:rsidP="00E516F7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Фінансування філії здійснюється відповідно до єдиного кошторису опорного закладу освіти його засновником або уповноваженим ним органом управління освітою.</w:t>
      </w:r>
    </w:p>
    <w:p w:rsidR="00E516F7" w:rsidRPr="00F05A99" w:rsidRDefault="00E516F7" w:rsidP="00E516F7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Філія може залучати додаткові джерела фінансування, не заборонені законодавством.</w:t>
      </w:r>
    </w:p>
    <w:p w:rsidR="00E516F7" w:rsidRPr="00F05A99" w:rsidRDefault="00E516F7" w:rsidP="00E516F7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  <w:shd w:val="clear" w:color="auto" w:fill="FFFFFF" w:themeFill="background1"/>
        </w:rPr>
        <w:t>Філія може забезпечувати надання платних освітніх та інших послуг, перелік яких визначає педагогічна рада закладу освіти (опорного закладу освіти) відповідно до </w:t>
      </w:r>
      <w:hyperlink r:id="rId13" w:anchor="n17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  <w:shd w:val="clear" w:color="auto" w:fill="FFFFFF" w:themeFill="background1"/>
          </w:rPr>
          <w:t>Переліку платних послуг, які можуть надаватися навчальними закладами, іншими установами та закладами системи освіти, що належать до державної та комунальної форми власності</w:t>
        </w:r>
      </w:hyperlink>
      <w:r w:rsidRPr="00F05A99">
        <w:rPr>
          <w:color w:val="000000" w:themeColor="text1"/>
          <w:sz w:val="26"/>
          <w:szCs w:val="26"/>
        </w:rPr>
        <w:t>.</w:t>
      </w:r>
    </w:p>
    <w:p w:rsidR="00E516F7" w:rsidRPr="00F05A99" w:rsidRDefault="00E516F7" w:rsidP="00E516F7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Майно опорного закладу освіти перебуває у користуванні філії на правах повного господарського відання або оперативного управління.</w:t>
      </w:r>
    </w:p>
    <w:p w:rsidR="00E516F7" w:rsidRPr="00F05A99" w:rsidRDefault="00E516F7" w:rsidP="00E516F7">
      <w:pPr>
        <w:pStyle w:val="rvps2"/>
        <w:widowControl w:val="0"/>
        <w:numPr>
          <w:ilvl w:val="1"/>
          <w:numId w:val="4"/>
        </w:numPr>
        <w:shd w:val="clear" w:color="auto" w:fill="FFFFFF" w:themeFill="background1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  <w:lang w:eastAsia="ru-RU"/>
        </w:rPr>
      </w:pPr>
      <w:r w:rsidRPr="00F05A99">
        <w:rPr>
          <w:color w:val="000000" w:themeColor="text1"/>
          <w:sz w:val="26"/>
          <w:szCs w:val="26"/>
        </w:rPr>
        <w:t>Опорний заклад освіти та його філії можуть спільно використовувати наявне майно, у тому числі транспортні засоби, шкільні автобуси, спортивне обладнання тощо.</w:t>
      </w:r>
    </w:p>
    <w:p w:rsidR="00E516F7" w:rsidRPr="00F05A99" w:rsidRDefault="00E516F7" w:rsidP="00E516F7">
      <w:pPr>
        <w:rPr>
          <w:sz w:val="26"/>
          <w:szCs w:val="26"/>
        </w:rPr>
      </w:pPr>
    </w:p>
    <w:p w:rsidR="00E516F7" w:rsidRPr="00F05A99" w:rsidRDefault="00E516F7" w:rsidP="00E516F7">
      <w:pPr>
        <w:rPr>
          <w:sz w:val="26"/>
          <w:szCs w:val="26"/>
        </w:rPr>
      </w:pPr>
    </w:p>
    <w:p w:rsidR="001E6EA2" w:rsidRDefault="001E6EA2"/>
    <w:sectPr w:rsidR="001E6EA2" w:rsidSect="00D53684">
      <w:footerReference w:type="even" r:id="rId14"/>
      <w:footerReference w:type="default" r:id="rId15"/>
      <w:pgSz w:w="11900" w:h="16840"/>
      <w:pgMar w:top="567" w:right="1417" w:bottom="993" w:left="1417" w:header="0" w:footer="397" w:gutter="0"/>
      <w:pgNumType w:start="2" w:chapStyle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6407">
      <w:r>
        <w:separator/>
      </w:r>
    </w:p>
  </w:endnote>
  <w:endnote w:type="continuationSeparator" w:id="0">
    <w:p w:rsidR="00000000" w:rsidRDefault="0045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16" w:rsidRDefault="0045640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294606"/>
      <w:docPartObj>
        <w:docPartGallery w:val="Page Numbers (Bottom of Page)"/>
        <w:docPartUnique/>
      </w:docPartObj>
    </w:sdtPr>
    <w:sdtEndPr/>
    <w:sdtContent>
      <w:p w:rsidR="00F01E16" w:rsidRDefault="00A20F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407" w:rsidRPr="00456407">
          <w:rPr>
            <w:noProof/>
            <w:lang w:val="pl-PL"/>
          </w:rPr>
          <w:t>5</w:t>
        </w:r>
        <w:r>
          <w:fldChar w:fldCharType="end"/>
        </w:r>
      </w:p>
    </w:sdtContent>
  </w:sdt>
  <w:p w:rsidR="00F01E16" w:rsidRDefault="0045640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6407">
      <w:r>
        <w:separator/>
      </w:r>
    </w:p>
  </w:footnote>
  <w:footnote w:type="continuationSeparator" w:id="0">
    <w:p w:rsidR="00000000" w:rsidRDefault="00456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0A00"/>
    <w:multiLevelType w:val="multilevel"/>
    <w:tmpl w:val="BB66AE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1B93211"/>
    <w:multiLevelType w:val="multilevel"/>
    <w:tmpl w:val="CD98BE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50BE4C8C"/>
    <w:multiLevelType w:val="multilevel"/>
    <w:tmpl w:val="B186EA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C9E5276"/>
    <w:multiLevelType w:val="multilevel"/>
    <w:tmpl w:val="1DEC5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abstractNum w:abstractNumId="4" w15:restartNumberingAfterBreak="0">
    <w:nsid w:val="6F670216"/>
    <w:multiLevelType w:val="multilevel"/>
    <w:tmpl w:val="503A3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E4"/>
    <w:rsid w:val="0014595A"/>
    <w:rsid w:val="001E6EA2"/>
    <w:rsid w:val="00456407"/>
    <w:rsid w:val="006D4226"/>
    <w:rsid w:val="009A78E4"/>
    <w:rsid w:val="00A20FE2"/>
    <w:rsid w:val="00E5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509E"/>
  <w15:chartTrackingRefBased/>
  <w15:docId w15:val="{C645CB7F-B11D-4EA3-9BB6-044BBF2F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16F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16F7"/>
    <w:rPr>
      <w:color w:val="0066CC"/>
      <w:u w:val="single"/>
    </w:rPr>
  </w:style>
  <w:style w:type="paragraph" w:styleId="a4">
    <w:name w:val="No Spacing"/>
    <w:uiPriority w:val="1"/>
    <w:qFormat/>
    <w:rsid w:val="00E516F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5">
    <w:name w:val="footer"/>
    <w:basedOn w:val="a"/>
    <w:link w:val="a6"/>
    <w:uiPriority w:val="99"/>
    <w:unhideWhenUsed/>
    <w:rsid w:val="00E516F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16F7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customStyle="1" w:styleId="rvps2">
    <w:name w:val="rvps2"/>
    <w:basedOn w:val="a"/>
    <w:rsid w:val="00E516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E51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7">
    <w:name w:val="rvps7"/>
    <w:basedOn w:val="a"/>
    <w:rsid w:val="00E516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15">
    <w:name w:val="rvts15"/>
    <w:rsid w:val="00E5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651-14" TargetMode="External"/><Relationship Id="rId13" Type="http://schemas.openxmlformats.org/officeDocument/2006/relationships/hyperlink" Target="http://zakon0.rada.gov.ua/laws/show/796-2010-%D0%BF/paran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2145-19" TargetMode="External"/><Relationship Id="rId12" Type="http://schemas.openxmlformats.org/officeDocument/2006/relationships/hyperlink" Target="http://zakon0.rada.gov.ua/laws/show/651-1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0.rada.gov.ua/laws/show/2628-1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zakon0.rada.gov.ua/laws/show/214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z1187-16/paran1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5361</Words>
  <Characters>3056</Characters>
  <Application>Microsoft Office Word</Application>
  <DocSecurity>0</DocSecurity>
  <Lines>25</Lines>
  <Paragraphs>16</Paragraphs>
  <ScaleCrop>false</ScaleCrop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6</cp:revision>
  <dcterms:created xsi:type="dcterms:W3CDTF">2021-02-19T08:33:00Z</dcterms:created>
  <dcterms:modified xsi:type="dcterms:W3CDTF">2021-02-19T09:00:00Z</dcterms:modified>
</cp:coreProperties>
</file>