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2" w:rsidRDefault="00283ED2"/>
    <w:p w:rsidR="0064642E" w:rsidRDefault="0064642E" w:rsidP="0064642E"/>
    <w:tbl>
      <w:tblPr>
        <w:tblW w:w="0" w:type="auto"/>
        <w:tblLook w:val="04A0"/>
      </w:tblPr>
      <w:tblGrid>
        <w:gridCol w:w="4361"/>
        <w:gridCol w:w="1276"/>
        <w:gridCol w:w="4217"/>
      </w:tblGrid>
      <w:tr w:rsidR="0064642E" w:rsidRPr="0064642E" w:rsidTr="008800D6">
        <w:tc>
          <w:tcPr>
            <w:tcW w:w="4361" w:type="dxa"/>
          </w:tcPr>
          <w:p w:rsidR="0064642E" w:rsidRPr="0064642E" w:rsidRDefault="0064642E" w:rsidP="008800D6">
            <w:pPr>
              <w:spacing w:after="0" w:line="240" w:lineRule="auto"/>
              <w:rPr>
                <w:rFonts w:ascii="Times New Roman" w:eastAsia="Times New Roman" w:hAnsi="Times New Roman" w:cs="Times New Roman"/>
                <w:b/>
                <w:sz w:val="27"/>
                <w:szCs w:val="27"/>
                <w:lang w:val="en-US" w:eastAsia="ru-RU"/>
              </w:rPr>
            </w:pPr>
          </w:p>
        </w:tc>
        <w:tc>
          <w:tcPr>
            <w:tcW w:w="1276" w:type="dxa"/>
          </w:tcPr>
          <w:p w:rsidR="0064642E" w:rsidRPr="0064642E" w:rsidRDefault="0064642E" w:rsidP="008800D6">
            <w:pPr>
              <w:spacing w:after="0" w:line="240" w:lineRule="auto"/>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val="ru-RU" w:eastAsia="ru-RU"/>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8800D6">
            <w:pPr>
              <w:spacing w:after="0" w:line="240" w:lineRule="auto"/>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 xml:space="preserve"> 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p>
    <w:tbl>
      <w:tblPr>
        <w:tblW w:w="0" w:type="auto"/>
        <w:tblLook w:val="01E0"/>
      </w:tblPr>
      <w:tblGrid>
        <w:gridCol w:w="4678"/>
      </w:tblGrid>
      <w:tr w:rsidR="0064642E" w:rsidRPr="00514D2E" w:rsidTr="008800D6">
        <w:tc>
          <w:tcPr>
            <w:tcW w:w="4678" w:type="dxa"/>
          </w:tcPr>
          <w:p w:rsidR="0064642E" w:rsidRPr="00514D2E" w:rsidRDefault="0064642E" w:rsidP="008800D6">
            <w:pPr>
              <w:jc w:val="both"/>
              <w:outlineLvl w:val="0"/>
              <w:rPr>
                <w:sz w:val="27"/>
                <w:szCs w:val="27"/>
              </w:rPr>
            </w:pPr>
          </w:p>
        </w:tc>
      </w:tr>
      <w:tr w:rsidR="0064642E" w:rsidRPr="00AF5408" w:rsidTr="008800D6">
        <w:tc>
          <w:tcPr>
            <w:tcW w:w="4678" w:type="dxa"/>
          </w:tcPr>
          <w:p w:rsidR="0064642E" w:rsidRPr="00AF5408" w:rsidRDefault="0064642E" w:rsidP="008800D6">
            <w:pPr>
              <w:rPr>
                <w:rFonts w:ascii="Times New Roman" w:hAnsi="Times New Roman" w:cs="Times New Roman"/>
                <w:sz w:val="28"/>
                <w:szCs w:val="28"/>
              </w:rPr>
            </w:pPr>
            <w:r w:rsidRPr="00AF5408">
              <w:rPr>
                <w:rFonts w:ascii="Times New Roman" w:hAnsi="Times New Roman" w:cs="Times New Roman"/>
                <w:sz w:val="28"/>
                <w:szCs w:val="28"/>
                <w:u w:val="single"/>
              </w:rPr>
              <w:t xml:space="preserve">29.12.2020 </w:t>
            </w:r>
            <w:r w:rsidRPr="00AF5408">
              <w:rPr>
                <w:rFonts w:ascii="Times New Roman" w:hAnsi="Times New Roman" w:cs="Times New Roman"/>
                <w:sz w:val="28"/>
                <w:szCs w:val="28"/>
              </w:rPr>
              <w:t xml:space="preserve"> № </w:t>
            </w:r>
            <w:r w:rsidR="00193754">
              <w:rPr>
                <w:rFonts w:ascii="Times New Roman" w:hAnsi="Times New Roman" w:cs="Times New Roman"/>
                <w:sz w:val="28"/>
                <w:szCs w:val="28"/>
                <w:u w:val="single"/>
              </w:rPr>
              <w:t>32</w:t>
            </w:r>
          </w:p>
          <w:p w:rsidR="0064642E" w:rsidRPr="00AF5408" w:rsidRDefault="0064642E" w:rsidP="008800D6">
            <w:pPr>
              <w:jc w:val="both"/>
              <w:outlineLvl w:val="0"/>
              <w:rPr>
                <w:rFonts w:ascii="Times New Roman" w:hAnsi="Times New Roman" w:cs="Times New Roman"/>
                <w:sz w:val="28"/>
                <w:szCs w:val="28"/>
              </w:rPr>
            </w:pPr>
          </w:p>
        </w:tc>
      </w:tr>
    </w:tbl>
    <w:p w:rsidR="00856AD0" w:rsidRPr="00856AD0" w:rsidRDefault="00856AD0" w:rsidP="002E0086">
      <w:pPr>
        <w:spacing w:after="0" w:line="240" w:lineRule="auto"/>
        <w:contextualSpacing/>
        <w:jc w:val="both"/>
        <w:rPr>
          <w:rFonts w:ascii="Times New Roman" w:hAnsi="Times New Roman" w:cs="Times New Roman"/>
          <w:sz w:val="28"/>
          <w:szCs w:val="28"/>
        </w:rPr>
      </w:pPr>
      <w:r w:rsidRPr="00856AD0">
        <w:rPr>
          <w:rFonts w:ascii="Times New Roman" w:hAnsi="Times New Roman" w:cs="Times New Roman"/>
          <w:sz w:val="28"/>
          <w:szCs w:val="28"/>
        </w:rPr>
        <w:t xml:space="preserve">Про продовження договору оренди </w:t>
      </w:r>
    </w:p>
    <w:p w:rsidR="00856AD0" w:rsidRPr="00856AD0" w:rsidRDefault="00856AD0" w:rsidP="00856AD0">
      <w:pPr>
        <w:spacing w:after="0" w:line="240" w:lineRule="auto"/>
        <w:contextualSpacing/>
        <w:jc w:val="both"/>
        <w:rPr>
          <w:rFonts w:ascii="Times New Roman" w:hAnsi="Times New Roman" w:cs="Times New Roman"/>
          <w:sz w:val="28"/>
          <w:szCs w:val="28"/>
        </w:rPr>
      </w:pPr>
      <w:r w:rsidRPr="00856AD0">
        <w:rPr>
          <w:rFonts w:ascii="Times New Roman" w:hAnsi="Times New Roman" w:cs="Times New Roman"/>
          <w:sz w:val="28"/>
          <w:szCs w:val="28"/>
        </w:rPr>
        <w:t xml:space="preserve">комунального майна без проведення аукціону </w:t>
      </w:r>
    </w:p>
    <w:p w:rsidR="00856AD0" w:rsidRPr="00856AD0" w:rsidRDefault="00856AD0" w:rsidP="00856AD0">
      <w:pPr>
        <w:spacing w:after="0" w:line="240" w:lineRule="auto"/>
        <w:contextualSpacing/>
        <w:jc w:val="both"/>
        <w:rPr>
          <w:rFonts w:ascii="Times New Roman" w:hAnsi="Times New Roman" w:cs="Times New Roman"/>
          <w:sz w:val="16"/>
          <w:szCs w:val="16"/>
        </w:rPr>
      </w:pPr>
    </w:p>
    <w:p w:rsidR="00220F04" w:rsidRPr="00220F04" w:rsidRDefault="00856AD0" w:rsidP="00220F04">
      <w:pPr>
        <w:ind w:firstLine="720"/>
        <w:jc w:val="both"/>
        <w:rPr>
          <w:rFonts w:ascii="Times New Roman" w:hAnsi="Times New Roman" w:cs="Times New Roman"/>
          <w:sz w:val="28"/>
          <w:szCs w:val="28"/>
        </w:rPr>
      </w:pPr>
      <w:r w:rsidRPr="00856AD0">
        <w:rPr>
          <w:rFonts w:ascii="Times New Roman" w:hAnsi="Times New Roman" w:cs="Times New Roman"/>
          <w:sz w:val="28"/>
          <w:szCs w:val="28"/>
        </w:rPr>
        <w:t xml:space="preserve">Розглянувши звернення фізичної особи – підприємця </w:t>
      </w:r>
      <w:proofErr w:type="spellStart"/>
      <w:r w:rsidRPr="00856AD0">
        <w:rPr>
          <w:rFonts w:ascii="Times New Roman" w:hAnsi="Times New Roman" w:cs="Times New Roman"/>
          <w:sz w:val="28"/>
          <w:szCs w:val="28"/>
        </w:rPr>
        <w:t>Кривуцького</w:t>
      </w:r>
      <w:proofErr w:type="spellEnd"/>
      <w:r w:rsidRPr="00856AD0">
        <w:rPr>
          <w:rFonts w:ascii="Times New Roman" w:hAnsi="Times New Roman" w:cs="Times New Roman"/>
          <w:sz w:val="28"/>
          <w:szCs w:val="28"/>
        </w:rPr>
        <w:t xml:space="preserve"> Василя Івановича від 07.12.2020 року </w:t>
      </w:r>
      <w:r w:rsidRPr="00323E16">
        <w:rPr>
          <w:rFonts w:ascii="Times New Roman" w:hAnsi="Times New Roman" w:cs="Times New Roman"/>
          <w:sz w:val="28"/>
          <w:szCs w:val="28"/>
        </w:rPr>
        <w:t xml:space="preserve">щодо продовження договору оренди </w:t>
      </w:r>
      <w:bookmarkStart w:id="0" w:name="_Hlk54080858"/>
      <w:r w:rsidRPr="00323E16">
        <w:rPr>
          <w:rFonts w:ascii="Times New Roman" w:hAnsi="Times New Roman" w:cs="Times New Roman"/>
          <w:sz w:val="28"/>
          <w:szCs w:val="28"/>
        </w:rPr>
        <w:t>від 10.04.2018р</w:t>
      </w:r>
      <w:r w:rsidR="002A662B">
        <w:rPr>
          <w:rFonts w:ascii="Times New Roman" w:hAnsi="Times New Roman" w:cs="Times New Roman"/>
          <w:sz w:val="28"/>
          <w:szCs w:val="28"/>
        </w:rPr>
        <w:t>.</w:t>
      </w:r>
      <w:r w:rsidRPr="00323E16">
        <w:rPr>
          <w:rFonts w:ascii="Times New Roman" w:hAnsi="Times New Roman" w:cs="Times New Roman"/>
          <w:sz w:val="28"/>
          <w:szCs w:val="28"/>
        </w:rPr>
        <w:t xml:space="preserve"> № 3 </w:t>
      </w:r>
      <w:bookmarkEnd w:id="0"/>
      <w:r w:rsidRPr="00323E16">
        <w:rPr>
          <w:rFonts w:ascii="Times New Roman" w:hAnsi="Times New Roman" w:cs="Times New Roman"/>
          <w:sz w:val="28"/>
          <w:szCs w:val="28"/>
        </w:rPr>
        <w:t>нежитлов</w:t>
      </w:r>
      <w:r w:rsidR="005029EB">
        <w:rPr>
          <w:rFonts w:ascii="Times New Roman" w:hAnsi="Times New Roman" w:cs="Times New Roman"/>
          <w:sz w:val="28"/>
          <w:szCs w:val="28"/>
        </w:rPr>
        <w:t>ого</w:t>
      </w:r>
      <w:r w:rsidRPr="00323E16">
        <w:rPr>
          <w:rFonts w:ascii="Times New Roman" w:hAnsi="Times New Roman" w:cs="Times New Roman"/>
          <w:sz w:val="28"/>
          <w:szCs w:val="28"/>
        </w:rPr>
        <w:t xml:space="preserve"> приміщен</w:t>
      </w:r>
      <w:r w:rsidR="005029EB">
        <w:rPr>
          <w:rFonts w:ascii="Times New Roman" w:hAnsi="Times New Roman" w:cs="Times New Roman"/>
          <w:sz w:val="28"/>
          <w:szCs w:val="28"/>
        </w:rPr>
        <w:t>ня</w:t>
      </w:r>
      <w:r w:rsidRPr="00323E16">
        <w:rPr>
          <w:rFonts w:ascii="Times New Roman" w:hAnsi="Times New Roman" w:cs="Times New Roman"/>
          <w:sz w:val="28"/>
          <w:szCs w:val="28"/>
        </w:rPr>
        <w:t xml:space="preserve"> площею 41,6 м² за адресою: Львівська область, м. Золочів, вул. Мазепи І., 2, без проведення аукціону, </w:t>
      </w:r>
      <w:r w:rsidR="00323E16" w:rsidRPr="00323E16">
        <w:rPr>
          <w:rFonts w:ascii="Times New Roman" w:hAnsi="Times New Roman" w:cs="Times New Roman"/>
          <w:sz w:val="28"/>
          <w:szCs w:val="28"/>
          <w:shd w:val="clear" w:color="auto" w:fill="FFFFFF"/>
        </w:rPr>
        <w:t xml:space="preserve"> </w:t>
      </w:r>
      <w:r w:rsidR="00F75734">
        <w:rPr>
          <w:rFonts w:ascii="Times New Roman" w:hAnsi="Times New Roman" w:cs="Times New Roman"/>
          <w:sz w:val="28"/>
          <w:szCs w:val="28"/>
          <w:shd w:val="clear" w:color="auto" w:fill="FFFFFF"/>
        </w:rPr>
        <w:t>З</w:t>
      </w:r>
      <w:r w:rsidR="00F75734" w:rsidRPr="001520D0">
        <w:rPr>
          <w:rFonts w:ascii="Times New Roman" w:eastAsia="Calibri" w:hAnsi="Times New Roman" w:cs="Times New Roman"/>
          <w:sz w:val="28"/>
          <w:szCs w:val="28"/>
        </w:rPr>
        <w:t xml:space="preserve">віт про незалежну оцінку № </w:t>
      </w:r>
      <w:r w:rsidR="00F75734" w:rsidRPr="001520D0">
        <w:rPr>
          <w:rFonts w:ascii="Times New Roman" w:hAnsi="Times New Roman" w:cs="Times New Roman"/>
          <w:sz w:val="28"/>
          <w:szCs w:val="28"/>
        </w:rPr>
        <w:t>36</w:t>
      </w:r>
      <w:r w:rsidR="00F75734" w:rsidRPr="001520D0">
        <w:rPr>
          <w:rFonts w:ascii="Times New Roman" w:eastAsia="Calibri" w:hAnsi="Times New Roman" w:cs="Times New Roman"/>
          <w:sz w:val="28"/>
          <w:szCs w:val="28"/>
        </w:rPr>
        <w:t>-МФ/20</w:t>
      </w:r>
      <w:r w:rsidR="00F75734" w:rsidRPr="001520D0">
        <w:rPr>
          <w:rFonts w:ascii="Times New Roman" w:hAnsi="Times New Roman" w:cs="Times New Roman"/>
          <w:sz w:val="28"/>
          <w:szCs w:val="28"/>
        </w:rPr>
        <w:t>20</w:t>
      </w:r>
      <w:r w:rsidR="00F75734" w:rsidRPr="001520D0">
        <w:rPr>
          <w:rFonts w:ascii="Times New Roman" w:eastAsia="Calibri" w:hAnsi="Times New Roman" w:cs="Times New Roman"/>
          <w:sz w:val="28"/>
          <w:szCs w:val="28"/>
        </w:rPr>
        <w:t xml:space="preserve">, виготовлений Товарною біржею «Українська міжрегіональна», </w:t>
      </w:r>
      <w:r w:rsidR="00F75734">
        <w:rPr>
          <w:rFonts w:ascii="Times New Roman" w:eastAsia="Calibri" w:hAnsi="Times New Roman" w:cs="Times New Roman"/>
          <w:sz w:val="28"/>
          <w:szCs w:val="28"/>
        </w:rPr>
        <w:t xml:space="preserve">рецензію № 0812/36/20 на </w:t>
      </w:r>
      <w:r w:rsidR="00F75734" w:rsidRPr="001520D0">
        <w:rPr>
          <w:rFonts w:ascii="Times New Roman" w:eastAsia="Calibri" w:hAnsi="Times New Roman" w:cs="Times New Roman"/>
          <w:sz w:val="28"/>
          <w:szCs w:val="28"/>
        </w:rPr>
        <w:t>звіт про незалежну оцінку</w:t>
      </w:r>
      <w:r w:rsidR="00F75734">
        <w:rPr>
          <w:rFonts w:ascii="Times New Roman" w:eastAsia="Calibri" w:hAnsi="Times New Roman" w:cs="Times New Roman"/>
          <w:sz w:val="28"/>
          <w:szCs w:val="28"/>
        </w:rPr>
        <w:t>,</w:t>
      </w:r>
      <w:r w:rsidR="00F75734" w:rsidRPr="00323E16">
        <w:rPr>
          <w:rFonts w:ascii="Times New Roman" w:hAnsi="Times New Roman" w:cs="Times New Roman"/>
          <w:sz w:val="28"/>
          <w:szCs w:val="28"/>
        </w:rPr>
        <w:t xml:space="preserve"> </w:t>
      </w:r>
      <w:r w:rsidRPr="00323E16">
        <w:rPr>
          <w:rFonts w:ascii="Times New Roman" w:hAnsi="Times New Roman" w:cs="Times New Roman"/>
          <w:sz w:val="28"/>
          <w:szCs w:val="28"/>
        </w:rPr>
        <w:t>відповідно до Закону України «Про оренду державного та комунального майна» № 157-ІХ від 03.10.2019 р., Порядку передачі в оренду державного та комунального майна, затвердженого постановою Кабінету Міністрів України</w:t>
      </w:r>
      <w:r w:rsidRPr="00856AD0">
        <w:rPr>
          <w:rFonts w:ascii="Times New Roman" w:hAnsi="Times New Roman" w:cs="Times New Roman"/>
          <w:sz w:val="28"/>
          <w:szCs w:val="28"/>
        </w:rPr>
        <w:t xml:space="preserve"> від 03.06.2020 р. № 483,</w:t>
      </w:r>
      <w:r w:rsidRPr="00856AD0">
        <w:rPr>
          <w:rFonts w:ascii="Times New Roman" w:hAnsi="Times New Roman" w:cs="Times New Roman"/>
          <w:color w:val="000000"/>
          <w:sz w:val="28"/>
          <w:szCs w:val="28"/>
        </w:rPr>
        <w:t xml:space="preserve"> </w:t>
      </w:r>
      <w:r w:rsidR="00806DD0">
        <w:rPr>
          <w:rFonts w:ascii="Times New Roman" w:hAnsi="Times New Roman" w:cs="Times New Roman"/>
          <w:sz w:val="28"/>
          <w:szCs w:val="28"/>
        </w:rPr>
        <w:t xml:space="preserve">рішення сесії Золочівської міської ради Золочівського району Львівської області </w:t>
      </w:r>
      <w:r w:rsidR="00806DD0" w:rsidRPr="00856AD0">
        <w:rPr>
          <w:rFonts w:ascii="Times New Roman" w:hAnsi="Times New Roman" w:cs="Times New Roman"/>
          <w:sz w:val="28"/>
          <w:szCs w:val="28"/>
        </w:rPr>
        <w:t xml:space="preserve">від </w:t>
      </w:r>
      <w:r w:rsidR="00806DD0">
        <w:rPr>
          <w:rFonts w:ascii="Times New Roman" w:hAnsi="Times New Roman" w:cs="Times New Roman"/>
          <w:sz w:val="28"/>
          <w:szCs w:val="28"/>
        </w:rPr>
        <w:t>22</w:t>
      </w:r>
      <w:r w:rsidR="00806DD0" w:rsidRPr="00856AD0">
        <w:rPr>
          <w:rFonts w:ascii="Times New Roman" w:hAnsi="Times New Roman" w:cs="Times New Roman"/>
          <w:sz w:val="28"/>
          <w:szCs w:val="28"/>
        </w:rPr>
        <w:t>.</w:t>
      </w:r>
      <w:r w:rsidR="00806DD0">
        <w:rPr>
          <w:rFonts w:ascii="Times New Roman" w:hAnsi="Times New Roman" w:cs="Times New Roman"/>
          <w:sz w:val="28"/>
          <w:szCs w:val="28"/>
        </w:rPr>
        <w:t>12</w:t>
      </w:r>
      <w:r w:rsidR="00806DD0" w:rsidRPr="00856AD0">
        <w:rPr>
          <w:rFonts w:ascii="Times New Roman" w:hAnsi="Times New Roman" w:cs="Times New Roman"/>
          <w:sz w:val="28"/>
          <w:szCs w:val="28"/>
        </w:rPr>
        <w:t>.2020 р. № 8</w:t>
      </w:r>
      <w:r w:rsidR="00806DD0">
        <w:rPr>
          <w:rFonts w:ascii="Times New Roman" w:hAnsi="Times New Roman" w:cs="Times New Roman"/>
          <w:sz w:val="28"/>
          <w:szCs w:val="28"/>
        </w:rPr>
        <w:t>5 «</w:t>
      </w:r>
      <w:r w:rsidR="0069670D" w:rsidRPr="006120F9">
        <w:rPr>
          <w:rFonts w:ascii="Times New Roman" w:eastAsia="Times New Roman" w:hAnsi="Times New Roman" w:cs="Times New Roman"/>
          <w:iCs/>
          <w:color w:val="000000"/>
          <w:sz w:val="28"/>
          <w:szCs w:val="28"/>
          <w:lang w:eastAsia="ru-RU"/>
        </w:rPr>
        <w:t xml:space="preserve">Про </w:t>
      </w:r>
      <w:r w:rsidR="0069670D" w:rsidRPr="0069670D">
        <w:rPr>
          <w:rFonts w:ascii="Times New Roman" w:eastAsia="Times New Roman" w:hAnsi="Times New Roman" w:cs="Times New Roman"/>
          <w:sz w:val="28"/>
          <w:szCs w:val="28"/>
          <w:lang w:eastAsia="ru-RU"/>
        </w:rPr>
        <w:t xml:space="preserve"> врегулювання деяких питань оренди комунального майна територіальної громади Золочівської міської ради Золочівського району  Львівської області</w:t>
      </w:r>
      <w:r w:rsidR="0069670D">
        <w:rPr>
          <w:rFonts w:ascii="Times New Roman" w:eastAsia="Times New Roman" w:hAnsi="Times New Roman" w:cs="Times New Roman"/>
          <w:sz w:val="28"/>
          <w:szCs w:val="28"/>
          <w:lang w:eastAsia="ru-RU"/>
        </w:rPr>
        <w:t>»</w:t>
      </w:r>
      <w:r w:rsidR="00806DD0">
        <w:rPr>
          <w:rFonts w:ascii="Times New Roman" w:hAnsi="Times New Roman" w:cs="Times New Roman"/>
          <w:sz w:val="28"/>
          <w:szCs w:val="28"/>
        </w:rPr>
        <w:t xml:space="preserve">, </w:t>
      </w:r>
      <w:r w:rsidRPr="00220F04">
        <w:rPr>
          <w:rFonts w:ascii="Times New Roman" w:hAnsi="Times New Roman" w:cs="Times New Roman"/>
          <w:sz w:val="28"/>
          <w:szCs w:val="28"/>
        </w:rPr>
        <w:t>керуючись Закон</w:t>
      </w:r>
      <w:r w:rsidR="00806DD0" w:rsidRPr="00220F04">
        <w:rPr>
          <w:rFonts w:ascii="Times New Roman" w:hAnsi="Times New Roman" w:cs="Times New Roman"/>
          <w:sz w:val="28"/>
          <w:szCs w:val="28"/>
        </w:rPr>
        <w:t>ом</w:t>
      </w:r>
      <w:r w:rsidRPr="00220F04">
        <w:rPr>
          <w:rFonts w:ascii="Times New Roman" w:hAnsi="Times New Roman" w:cs="Times New Roman"/>
          <w:sz w:val="28"/>
          <w:szCs w:val="28"/>
        </w:rPr>
        <w:t xml:space="preserve"> України «Про місцеве самоврядування в Україні»</w:t>
      </w:r>
      <w:r w:rsidR="00806DD0" w:rsidRPr="00220F04">
        <w:rPr>
          <w:rFonts w:ascii="Times New Roman" w:hAnsi="Times New Roman" w:cs="Times New Roman"/>
          <w:sz w:val="28"/>
          <w:szCs w:val="28"/>
        </w:rPr>
        <w:t xml:space="preserve"> від 21.05.1997р. № 280/97-ВР</w:t>
      </w:r>
      <w:r w:rsidRPr="00220F04">
        <w:rPr>
          <w:rFonts w:ascii="Times New Roman" w:hAnsi="Times New Roman" w:cs="Times New Roman"/>
          <w:sz w:val="28"/>
          <w:szCs w:val="28"/>
        </w:rPr>
        <w:t xml:space="preserve">, </w:t>
      </w:r>
      <w:r w:rsidR="00E11EF4" w:rsidRPr="00220F04">
        <w:rPr>
          <w:rFonts w:ascii="Times New Roman" w:hAnsi="Times New Roman" w:cs="Times New Roman"/>
          <w:sz w:val="28"/>
          <w:szCs w:val="28"/>
        </w:rPr>
        <w:t xml:space="preserve">враховуючи те, що даний договір </w:t>
      </w:r>
      <w:r w:rsidR="00E11EF4" w:rsidRPr="00220F04">
        <w:rPr>
          <w:rFonts w:ascii="Times New Roman" w:hAnsi="Times New Roman" w:cs="Times New Roman"/>
          <w:sz w:val="28"/>
          <w:szCs w:val="28"/>
          <w:shd w:val="clear" w:color="auto" w:fill="FFFFFF"/>
        </w:rPr>
        <w:t>продовжуються вперше та строк оренди за таким договором становить менше п’яти років,</w:t>
      </w:r>
      <w:r w:rsidR="00E11EF4" w:rsidRPr="00220F04">
        <w:rPr>
          <w:rFonts w:ascii="Times New Roman" w:hAnsi="Times New Roman" w:cs="Times New Roman"/>
          <w:color w:val="000000"/>
          <w:sz w:val="28"/>
          <w:szCs w:val="28"/>
        </w:rPr>
        <w:t xml:space="preserve"> </w:t>
      </w:r>
      <w:r w:rsidR="00220F04" w:rsidRPr="00220F04">
        <w:rPr>
          <w:rFonts w:ascii="Times New Roman" w:hAnsi="Times New Roman" w:cs="Times New Roman"/>
          <w:color w:val="000000"/>
          <w:sz w:val="28"/>
          <w:szCs w:val="28"/>
        </w:rPr>
        <w:t>виконавчий</w:t>
      </w:r>
      <w:r w:rsidR="00220F04" w:rsidRPr="00220F04">
        <w:rPr>
          <w:rFonts w:ascii="Times New Roman" w:hAnsi="Times New Roman" w:cs="Times New Roman"/>
          <w:sz w:val="28"/>
          <w:szCs w:val="28"/>
        </w:rPr>
        <w:t xml:space="preserve"> комітет міської ради - </w:t>
      </w:r>
    </w:p>
    <w:p w:rsidR="00566C07" w:rsidRPr="00220F04" w:rsidRDefault="00566C07" w:rsidP="00856AD0">
      <w:pPr>
        <w:spacing w:after="0" w:line="240" w:lineRule="auto"/>
        <w:ind w:firstLine="709"/>
        <w:contextualSpacing/>
        <w:jc w:val="both"/>
        <w:rPr>
          <w:rFonts w:ascii="Times New Roman" w:hAnsi="Times New Roman" w:cs="Times New Roman"/>
          <w:sz w:val="28"/>
          <w:szCs w:val="28"/>
        </w:rPr>
      </w:pPr>
    </w:p>
    <w:p w:rsidR="00856AD0" w:rsidRPr="00220F04" w:rsidRDefault="00856AD0" w:rsidP="00AE4749">
      <w:pPr>
        <w:spacing w:after="0" w:line="240" w:lineRule="auto"/>
        <w:ind w:firstLine="709"/>
        <w:contextualSpacing/>
        <w:jc w:val="center"/>
        <w:rPr>
          <w:rFonts w:ascii="Times New Roman" w:hAnsi="Times New Roman" w:cs="Times New Roman"/>
          <w:sz w:val="28"/>
          <w:szCs w:val="28"/>
        </w:rPr>
      </w:pPr>
      <w:r w:rsidRPr="00220F04">
        <w:rPr>
          <w:rFonts w:ascii="Times New Roman" w:hAnsi="Times New Roman" w:cs="Times New Roman"/>
          <w:sz w:val="28"/>
          <w:szCs w:val="28"/>
        </w:rPr>
        <w:t>ВИРІШИВ:</w:t>
      </w:r>
    </w:p>
    <w:p w:rsidR="00566C07" w:rsidRPr="00220F04" w:rsidRDefault="00566C07" w:rsidP="00566C07">
      <w:pPr>
        <w:spacing w:after="0" w:line="240" w:lineRule="auto"/>
        <w:ind w:firstLine="709"/>
        <w:contextualSpacing/>
        <w:jc w:val="center"/>
        <w:rPr>
          <w:rFonts w:ascii="Times New Roman" w:hAnsi="Times New Roman" w:cs="Times New Roman"/>
          <w:sz w:val="28"/>
          <w:szCs w:val="28"/>
        </w:rPr>
      </w:pPr>
    </w:p>
    <w:p w:rsidR="00856AD0" w:rsidRDefault="00856AD0" w:rsidP="00856AD0">
      <w:pPr>
        <w:tabs>
          <w:tab w:val="left" w:pos="851"/>
        </w:tabs>
        <w:spacing w:after="0" w:line="240" w:lineRule="auto"/>
        <w:ind w:firstLine="709"/>
        <w:contextualSpacing/>
        <w:jc w:val="both"/>
        <w:rPr>
          <w:rFonts w:ascii="Times New Roman" w:hAnsi="Times New Roman" w:cs="Times New Roman"/>
          <w:sz w:val="28"/>
          <w:szCs w:val="28"/>
        </w:rPr>
      </w:pPr>
      <w:r w:rsidRPr="00142C2B">
        <w:rPr>
          <w:rFonts w:ascii="Times New Roman" w:hAnsi="Times New Roman" w:cs="Times New Roman"/>
          <w:sz w:val="28"/>
          <w:szCs w:val="28"/>
        </w:rPr>
        <w:t xml:space="preserve">1. Продовжити без </w:t>
      </w:r>
      <w:r w:rsidRPr="00566C07">
        <w:rPr>
          <w:rFonts w:ascii="Times New Roman" w:hAnsi="Times New Roman" w:cs="Times New Roman"/>
          <w:sz w:val="28"/>
          <w:szCs w:val="28"/>
        </w:rPr>
        <w:t xml:space="preserve">проведення аукціону терміном на </w:t>
      </w:r>
      <w:r w:rsidR="00566C07" w:rsidRPr="00566C07">
        <w:rPr>
          <w:rFonts w:ascii="Times New Roman" w:hAnsi="Times New Roman" w:cs="Times New Roman"/>
          <w:sz w:val="28"/>
          <w:szCs w:val="28"/>
        </w:rPr>
        <w:t>два роки одинадцять місяців</w:t>
      </w:r>
      <w:r w:rsidRPr="00566C07">
        <w:rPr>
          <w:rFonts w:ascii="Times New Roman" w:hAnsi="Times New Roman" w:cs="Times New Roman"/>
          <w:sz w:val="28"/>
          <w:szCs w:val="28"/>
        </w:rPr>
        <w:t>, з</w:t>
      </w:r>
      <w:r w:rsidRPr="00142C2B">
        <w:rPr>
          <w:rFonts w:ascii="Times New Roman" w:hAnsi="Times New Roman" w:cs="Times New Roman"/>
          <w:sz w:val="28"/>
          <w:szCs w:val="28"/>
        </w:rPr>
        <w:t xml:space="preserve"> 1</w:t>
      </w:r>
      <w:r w:rsidR="00566C07">
        <w:rPr>
          <w:rFonts w:ascii="Times New Roman" w:hAnsi="Times New Roman" w:cs="Times New Roman"/>
          <w:sz w:val="28"/>
          <w:szCs w:val="28"/>
        </w:rPr>
        <w:t>0</w:t>
      </w:r>
      <w:r w:rsidRPr="00142C2B">
        <w:rPr>
          <w:rFonts w:ascii="Times New Roman" w:hAnsi="Times New Roman" w:cs="Times New Roman"/>
          <w:sz w:val="28"/>
          <w:szCs w:val="28"/>
        </w:rPr>
        <w:t>.</w:t>
      </w:r>
      <w:r w:rsidR="00566C07">
        <w:rPr>
          <w:rFonts w:ascii="Times New Roman" w:hAnsi="Times New Roman" w:cs="Times New Roman"/>
          <w:sz w:val="28"/>
          <w:szCs w:val="28"/>
        </w:rPr>
        <w:t>03</w:t>
      </w:r>
      <w:r w:rsidRPr="00142C2B">
        <w:rPr>
          <w:rFonts w:ascii="Times New Roman" w:hAnsi="Times New Roman" w:cs="Times New Roman"/>
          <w:sz w:val="28"/>
          <w:szCs w:val="28"/>
        </w:rPr>
        <w:t>.202</w:t>
      </w:r>
      <w:r w:rsidR="00566C07">
        <w:rPr>
          <w:rFonts w:ascii="Times New Roman" w:hAnsi="Times New Roman" w:cs="Times New Roman"/>
          <w:sz w:val="28"/>
          <w:szCs w:val="28"/>
        </w:rPr>
        <w:t>1</w:t>
      </w:r>
      <w:r w:rsidRPr="00142C2B">
        <w:rPr>
          <w:rFonts w:ascii="Times New Roman" w:hAnsi="Times New Roman" w:cs="Times New Roman"/>
          <w:sz w:val="28"/>
          <w:szCs w:val="28"/>
        </w:rPr>
        <w:t> року по 0</w:t>
      </w:r>
      <w:r w:rsidR="00566C07">
        <w:rPr>
          <w:rFonts w:ascii="Times New Roman" w:hAnsi="Times New Roman" w:cs="Times New Roman"/>
          <w:sz w:val="28"/>
          <w:szCs w:val="28"/>
        </w:rPr>
        <w:t>9</w:t>
      </w:r>
      <w:r w:rsidRPr="00142C2B">
        <w:rPr>
          <w:rFonts w:ascii="Times New Roman" w:hAnsi="Times New Roman" w:cs="Times New Roman"/>
          <w:sz w:val="28"/>
          <w:szCs w:val="28"/>
        </w:rPr>
        <w:t>.</w:t>
      </w:r>
      <w:r w:rsidR="00566C07">
        <w:rPr>
          <w:rFonts w:ascii="Times New Roman" w:hAnsi="Times New Roman" w:cs="Times New Roman"/>
          <w:sz w:val="28"/>
          <w:szCs w:val="28"/>
        </w:rPr>
        <w:t>02</w:t>
      </w:r>
      <w:r w:rsidRPr="00142C2B">
        <w:rPr>
          <w:rFonts w:ascii="Times New Roman" w:hAnsi="Times New Roman" w:cs="Times New Roman"/>
          <w:sz w:val="28"/>
          <w:szCs w:val="28"/>
        </w:rPr>
        <w:t>.202</w:t>
      </w:r>
      <w:r w:rsidR="00566C07">
        <w:rPr>
          <w:rFonts w:ascii="Times New Roman" w:hAnsi="Times New Roman" w:cs="Times New Roman"/>
          <w:sz w:val="28"/>
          <w:szCs w:val="28"/>
        </w:rPr>
        <w:t>4</w:t>
      </w:r>
      <w:r w:rsidRPr="00142C2B">
        <w:rPr>
          <w:rFonts w:ascii="Times New Roman" w:hAnsi="Times New Roman" w:cs="Times New Roman"/>
          <w:sz w:val="28"/>
          <w:szCs w:val="28"/>
        </w:rPr>
        <w:t xml:space="preserve"> року, договір оренди </w:t>
      </w:r>
      <w:r w:rsidR="002A662B">
        <w:rPr>
          <w:rFonts w:ascii="Times New Roman" w:hAnsi="Times New Roman" w:cs="Times New Roman"/>
          <w:sz w:val="28"/>
          <w:szCs w:val="28"/>
        </w:rPr>
        <w:t xml:space="preserve">нерухомого майна, що належить до комунальної власності </w:t>
      </w:r>
      <w:r w:rsidR="002A662B" w:rsidRPr="00142C2B">
        <w:rPr>
          <w:rFonts w:ascii="Times New Roman" w:hAnsi="Times New Roman" w:cs="Times New Roman"/>
          <w:sz w:val="28"/>
          <w:szCs w:val="28"/>
        </w:rPr>
        <w:t>№ </w:t>
      </w:r>
      <w:r w:rsidR="002A662B">
        <w:rPr>
          <w:rFonts w:ascii="Times New Roman" w:hAnsi="Times New Roman" w:cs="Times New Roman"/>
          <w:sz w:val="28"/>
          <w:szCs w:val="28"/>
        </w:rPr>
        <w:t xml:space="preserve">3 </w:t>
      </w:r>
      <w:r w:rsidRPr="00142C2B">
        <w:rPr>
          <w:rFonts w:ascii="Times New Roman" w:hAnsi="Times New Roman" w:cs="Times New Roman"/>
          <w:sz w:val="28"/>
          <w:szCs w:val="28"/>
        </w:rPr>
        <w:t>від 1</w:t>
      </w:r>
      <w:r w:rsidR="00566C07">
        <w:rPr>
          <w:rFonts w:ascii="Times New Roman" w:hAnsi="Times New Roman" w:cs="Times New Roman"/>
          <w:sz w:val="28"/>
          <w:szCs w:val="28"/>
        </w:rPr>
        <w:t>0</w:t>
      </w:r>
      <w:r w:rsidRPr="00142C2B">
        <w:rPr>
          <w:rFonts w:ascii="Times New Roman" w:hAnsi="Times New Roman" w:cs="Times New Roman"/>
          <w:sz w:val="28"/>
          <w:szCs w:val="28"/>
        </w:rPr>
        <w:t>.0</w:t>
      </w:r>
      <w:r w:rsidR="00566C07">
        <w:rPr>
          <w:rFonts w:ascii="Times New Roman" w:hAnsi="Times New Roman" w:cs="Times New Roman"/>
          <w:sz w:val="28"/>
          <w:szCs w:val="28"/>
        </w:rPr>
        <w:t>4</w:t>
      </w:r>
      <w:r w:rsidRPr="00142C2B">
        <w:rPr>
          <w:rFonts w:ascii="Times New Roman" w:hAnsi="Times New Roman" w:cs="Times New Roman"/>
          <w:sz w:val="28"/>
          <w:szCs w:val="28"/>
        </w:rPr>
        <w:t>.2018р</w:t>
      </w:r>
      <w:r w:rsidR="002A662B">
        <w:rPr>
          <w:rFonts w:ascii="Times New Roman" w:hAnsi="Times New Roman" w:cs="Times New Roman"/>
          <w:sz w:val="28"/>
          <w:szCs w:val="28"/>
        </w:rPr>
        <w:t>.</w:t>
      </w:r>
      <w:r w:rsidRPr="00142C2B">
        <w:rPr>
          <w:rFonts w:ascii="Times New Roman" w:hAnsi="Times New Roman" w:cs="Times New Roman"/>
          <w:sz w:val="28"/>
          <w:szCs w:val="28"/>
        </w:rPr>
        <w:t xml:space="preserve">, згідно з яким </w:t>
      </w:r>
      <w:r w:rsidR="00566C07" w:rsidRPr="00856AD0">
        <w:rPr>
          <w:rFonts w:ascii="Times New Roman" w:hAnsi="Times New Roman" w:cs="Times New Roman"/>
          <w:sz w:val="28"/>
          <w:szCs w:val="28"/>
        </w:rPr>
        <w:t>фізичн</w:t>
      </w:r>
      <w:r w:rsidR="00566C07">
        <w:rPr>
          <w:rFonts w:ascii="Times New Roman" w:hAnsi="Times New Roman" w:cs="Times New Roman"/>
          <w:sz w:val="28"/>
          <w:szCs w:val="28"/>
        </w:rPr>
        <w:t>ій</w:t>
      </w:r>
      <w:r w:rsidR="00566C07" w:rsidRPr="00856AD0">
        <w:rPr>
          <w:rFonts w:ascii="Times New Roman" w:hAnsi="Times New Roman" w:cs="Times New Roman"/>
          <w:sz w:val="28"/>
          <w:szCs w:val="28"/>
        </w:rPr>
        <w:t xml:space="preserve"> особ</w:t>
      </w:r>
      <w:r w:rsidR="00566C07">
        <w:rPr>
          <w:rFonts w:ascii="Times New Roman" w:hAnsi="Times New Roman" w:cs="Times New Roman"/>
          <w:sz w:val="28"/>
          <w:szCs w:val="28"/>
        </w:rPr>
        <w:t>і</w:t>
      </w:r>
      <w:r w:rsidR="00566C07" w:rsidRPr="00856AD0">
        <w:rPr>
          <w:rFonts w:ascii="Times New Roman" w:hAnsi="Times New Roman" w:cs="Times New Roman"/>
          <w:sz w:val="28"/>
          <w:szCs w:val="28"/>
        </w:rPr>
        <w:t xml:space="preserve"> – підприємц</w:t>
      </w:r>
      <w:r w:rsidR="00566C07">
        <w:rPr>
          <w:rFonts w:ascii="Times New Roman" w:hAnsi="Times New Roman" w:cs="Times New Roman"/>
          <w:sz w:val="28"/>
          <w:szCs w:val="28"/>
        </w:rPr>
        <w:t>ю</w:t>
      </w:r>
      <w:r w:rsidR="00566C07" w:rsidRPr="00856AD0">
        <w:rPr>
          <w:rFonts w:ascii="Times New Roman" w:hAnsi="Times New Roman" w:cs="Times New Roman"/>
          <w:sz w:val="28"/>
          <w:szCs w:val="28"/>
        </w:rPr>
        <w:t xml:space="preserve"> </w:t>
      </w:r>
      <w:proofErr w:type="spellStart"/>
      <w:r w:rsidR="00566C07" w:rsidRPr="00856AD0">
        <w:rPr>
          <w:rFonts w:ascii="Times New Roman" w:hAnsi="Times New Roman" w:cs="Times New Roman"/>
          <w:sz w:val="28"/>
          <w:szCs w:val="28"/>
        </w:rPr>
        <w:t>Кривуцько</w:t>
      </w:r>
      <w:r w:rsidR="00566C07">
        <w:rPr>
          <w:rFonts w:ascii="Times New Roman" w:hAnsi="Times New Roman" w:cs="Times New Roman"/>
          <w:sz w:val="28"/>
          <w:szCs w:val="28"/>
        </w:rPr>
        <w:t>му</w:t>
      </w:r>
      <w:proofErr w:type="spellEnd"/>
      <w:r w:rsidR="00566C07" w:rsidRPr="00856AD0">
        <w:rPr>
          <w:rFonts w:ascii="Times New Roman" w:hAnsi="Times New Roman" w:cs="Times New Roman"/>
          <w:sz w:val="28"/>
          <w:szCs w:val="28"/>
        </w:rPr>
        <w:t xml:space="preserve"> Васил</w:t>
      </w:r>
      <w:r w:rsidR="00566C07">
        <w:rPr>
          <w:rFonts w:ascii="Times New Roman" w:hAnsi="Times New Roman" w:cs="Times New Roman"/>
          <w:sz w:val="28"/>
          <w:szCs w:val="28"/>
        </w:rPr>
        <w:t>ю</w:t>
      </w:r>
      <w:r w:rsidR="00566C07" w:rsidRPr="00856AD0">
        <w:rPr>
          <w:rFonts w:ascii="Times New Roman" w:hAnsi="Times New Roman" w:cs="Times New Roman"/>
          <w:sz w:val="28"/>
          <w:szCs w:val="28"/>
        </w:rPr>
        <w:t xml:space="preserve"> Іванович</w:t>
      </w:r>
      <w:r w:rsidR="00566C07">
        <w:rPr>
          <w:rFonts w:ascii="Times New Roman" w:hAnsi="Times New Roman" w:cs="Times New Roman"/>
          <w:sz w:val="28"/>
          <w:szCs w:val="28"/>
        </w:rPr>
        <w:t>у</w:t>
      </w:r>
      <w:r w:rsidR="00566C07" w:rsidRPr="00856AD0">
        <w:rPr>
          <w:rFonts w:ascii="Times New Roman" w:hAnsi="Times New Roman" w:cs="Times New Roman"/>
          <w:sz w:val="28"/>
          <w:szCs w:val="28"/>
        </w:rPr>
        <w:t xml:space="preserve"> </w:t>
      </w:r>
      <w:r w:rsidRPr="00142C2B">
        <w:rPr>
          <w:rFonts w:ascii="Times New Roman" w:hAnsi="Times New Roman" w:cs="Times New Roman"/>
          <w:sz w:val="28"/>
          <w:szCs w:val="28"/>
        </w:rPr>
        <w:t xml:space="preserve">передано в </w:t>
      </w:r>
      <w:r w:rsidR="00566C07">
        <w:rPr>
          <w:rFonts w:ascii="Times New Roman" w:hAnsi="Times New Roman" w:cs="Times New Roman"/>
          <w:sz w:val="28"/>
          <w:szCs w:val="28"/>
        </w:rPr>
        <w:t>оренду</w:t>
      </w:r>
      <w:r w:rsidRPr="00142C2B">
        <w:rPr>
          <w:rFonts w:ascii="Times New Roman" w:hAnsi="Times New Roman" w:cs="Times New Roman"/>
          <w:sz w:val="28"/>
          <w:szCs w:val="28"/>
        </w:rPr>
        <w:t xml:space="preserve"> </w:t>
      </w:r>
      <w:r w:rsidR="00566C07" w:rsidRPr="00856AD0">
        <w:rPr>
          <w:rFonts w:ascii="Times New Roman" w:hAnsi="Times New Roman" w:cs="Times New Roman"/>
          <w:sz w:val="28"/>
          <w:szCs w:val="28"/>
        </w:rPr>
        <w:t>нежитлов</w:t>
      </w:r>
      <w:r w:rsidR="005029EB">
        <w:rPr>
          <w:rFonts w:ascii="Times New Roman" w:hAnsi="Times New Roman" w:cs="Times New Roman"/>
          <w:sz w:val="28"/>
          <w:szCs w:val="28"/>
        </w:rPr>
        <w:t>е</w:t>
      </w:r>
      <w:r w:rsidR="00566C07" w:rsidRPr="00856AD0">
        <w:rPr>
          <w:rFonts w:ascii="Times New Roman" w:hAnsi="Times New Roman" w:cs="Times New Roman"/>
          <w:sz w:val="28"/>
          <w:szCs w:val="28"/>
        </w:rPr>
        <w:t xml:space="preserve"> приміщен</w:t>
      </w:r>
      <w:r w:rsidR="00566C07">
        <w:rPr>
          <w:rFonts w:ascii="Times New Roman" w:hAnsi="Times New Roman" w:cs="Times New Roman"/>
          <w:sz w:val="28"/>
          <w:szCs w:val="28"/>
        </w:rPr>
        <w:t>ня</w:t>
      </w:r>
      <w:r w:rsidR="00566C07" w:rsidRPr="00856AD0">
        <w:rPr>
          <w:rFonts w:ascii="Times New Roman" w:hAnsi="Times New Roman" w:cs="Times New Roman"/>
          <w:sz w:val="28"/>
          <w:szCs w:val="28"/>
        </w:rPr>
        <w:t xml:space="preserve"> </w:t>
      </w:r>
      <w:r w:rsidR="00566C07">
        <w:rPr>
          <w:rFonts w:ascii="Times New Roman" w:hAnsi="Times New Roman" w:cs="Times New Roman"/>
          <w:sz w:val="28"/>
          <w:szCs w:val="28"/>
        </w:rPr>
        <w:t xml:space="preserve">загальною </w:t>
      </w:r>
      <w:r w:rsidR="00566C07" w:rsidRPr="00856AD0">
        <w:rPr>
          <w:rFonts w:ascii="Times New Roman" w:hAnsi="Times New Roman" w:cs="Times New Roman"/>
          <w:sz w:val="28"/>
          <w:szCs w:val="28"/>
        </w:rPr>
        <w:t>площею 41,6 м² за адресою: Львівська область, м. Золочів, вул. Мазепи І., 2</w:t>
      </w:r>
      <w:r w:rsidRPr="00142C2B">
        <w:rPr>
          <w:rFonts w:ascii="Times New Roman" w:hAnsi="Times New Roman" w:cs="Times New Roman"/>
          <w:sz w:val="28"/>
          <w:szCs w:val="28"/>
        </w:rPr>
        <w:t>.</w:t>
      </w:r>
    </w:p>
    <w:p w:rsidR="001520D0" w:rsidRPr="000855D2" w:rsidRDefault="000A1AC5" w:rsidP="001520D0">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lastRenderedPageBreak/>
        <w:t>2</w:t>
      </w:r>
      <w:r w:rsidR="00816247" w:rsidRPr="001520D0">
        <w:rPr>
          <w:rFonts w:ascii="Times New Roman" w:hAnsi="Times New Roman" w:cs="Times New Roman"/>
          <w:sz w:val="28"/>
          <w:szCs w:val="28"/>
        </w:rPr>
        <w:t xml:space="preserve">. </w:t>
      </w:r>
      <w:r w:rsidR="001520D0" w:rsidRPr="001520D0">
        <w:rPr>
          <w:rFonts w:ascii="Times New Roman" w:eastAsia="Calibri" w:hAnsi="Times New Roman" w:cs="Times New Roman"/>
          <w:sz w:val="28"/>
          <w:szCs w:val="28"/>
        </w:rPr>
        <w:t xml:space="preserve">Затвердити звіт про незалежну оцінку № </w:t>
      </w:r>
      <w:r w:rsidR="001520D0" w:rsidRPr="001520D0">
        <w:rPr>
          <w:rFonts w:ascii="Times New Roman" w:hAnsi="Times New Roman" w:cs="Times New Roman"/>
          <w:sz w:val="28"/>
          <w:szCs w:val="28"/>
        </w:rPr>
        <w:t>36</w:t>
      </w:r>
      <w:r w:rsidR="001520D0" w:rsidRPr="001520D0">
        <w:rPr>
          <w:rFonts w:ascii="Times New Roman" w:eastAsia="Calibri" w:hAnsi="Times New Roman" w:cs="Times New Roman"/>
          <w:sz w:val="28"/>
          <w:szCs w:val="28"/>
        </w:rPr>
        <w:t>-МФ/20</w:t>
      </w:r>
      <w:r w:rsidR="001520D0" w:rsidRPr="001520D0">
        <w:rPr>
          <w:rFonts w:ascii="Times New Roman" w:hAnsi="Times New Roman" w:cs="Times New Roman"/>
          <w:sz w:val="28"/>
          <w:szCs w:val="28"/>
        </w:rPr>
        <w:t>20</w:t>
      </w:r>
      <w:r w:rsidR="001520D0" w:rsidRPr="001520D0">
        <w:rPr>
          <w:rFonts w:ascii="Times New Roman" w:eastAsia="Calibri" w:hAnsi="Times New Roman" w:cs="Times New Roman"/>
          <w:sz w:val="28"/>
          <w:szCs w:val="28"/>
        </w:rPr>
        <w:t>, об’єкт оцінки – нежитлов</w:t>
      </w:r>
      <w:r w:rsidR="00553565">
        <w:rPr>
          <w:rFonts w:ascii="Times New Roman" w:eastAsia="Calibri" w:hAnsi="Times New Roman" w:cs="Times New Roman"/>
          <w:sz w:val="28"/>
          <w:szCs w:val="28"/>
        </w:rPr>
        <w:t>е</w:t>
      </w:r>
      <w:r w:rsidR="001520D0" w:rsidRPr="001520D0">
        <w:rPr>
          <w:rFonts w:ascii="Times New Roman" w:eastAsia="Calibri" w:hAnsi="Times New Roman" w:cs="Times New Roman"/>
          <w:sz w:val="28"/>
          <w:szCs w:val="28"/>
        </w:rPr>
        <w:t xml:space="preserve"> приміщення загальною площею </w:t>
      </w:r>
      <w:r w:rsidR="001520D0" w:rsidRPr="00323E16">
        <w:rPr>
          <w:rFonts w:ascii="Times New Roman" w:hAnsi="Times New Roman" w:cs="Times New Roman"/>
          <w:sz w:val="28"/>
          <w:szCs w:val="28"/>
        </w:rPr>
        <w:t xml:space="preserve">41,6 м² </w:t>
      </w:r>
      <w:r w:rsidR="001520D0" w:rsidRPr="001520D0">
        <w:rPr>
          <w:rFonts w:ascii="Times New Roman" w:eastAsia="Calibri" w:hAnsi="Times New Roman" w:cs="Times New Roman"/>
          <w:sz w:val="28"/>
          <w:szCs w:val="28"/>
        </w:rPr>
        <w:t xml:space="preserve">за адресою: Львівська область, м. Золочів, вул. </w:t>
      </w:r>
      <w:r w:rsidR="001520D0" w:rsidRPr="00323E16">
        <w:rPr>
          <w:rFonts w:ascii="Times New Roman" w:hAnsi="Times New Roman" w:cs="Times New Roman"/>
          <w:sz w:val="28"/>
          <w:szCs w:val="28"/>
        </w:rPr>
        <w:t>Мазепи І., 2</w:t>
      </w:r>
      <w:r w:rsidR="001520D0" w:rsidRPr="001520D0">
        <w:rPr>
          <w:rFonts w:ascii="Times New Roman" w:eastAsia="Calibri" w:hAnsi="Times New Roman" w:cs="Times New Roman"/>
          <w:sz w:val="28"/>
          <w:szCs w:val="28"/>
        </w:rPr>
        <w:t xml:space="preserve">, виготовлений Товарною біржею «Українська міжрегіональна», сума ринкової </w:t>
      </w:r>
      <w:r w:rsidR="001520D0" w:rsidRPr="000855D2">
        <w:rPr>
          <w:rFonts w:ascii="Times New Roman" w:eastAsia="Calibri" w:hAnsi="Times New Roman" w:cs="Times New Roman"/>
          <w:sz w:val="28"/>
          <w:szCs w:val="28"/>
        </w:rPr>
        <w:t xml:space="preserve">вартості об’єкта оцінки станом на </w:t>
      </w:r>
      <w:r w:rsidR="004F1A23" w:rsidRPr="000855D2">
        <w:rPr>
          <w:rFonts w:ascii="Times New Roman" w:hAnsi="Times New Roman" w:cs="Times New Roman"/>
          <w:sz w:val="28"/>
          <w:szCs w:val="28"/>
        </w:rPr>
        <w:t>03</w:t>
      </w:r>
      <w:r w:rsidR="001520D0" w:rsidRPr="000855D2">
        <w:rPr>
          <w:rFonts w:ascii="Times New Roman" w:eastAsia="Calibri" w:hAnsi="Times New Roman" w:cs="Times New Roman"/>
          <w:sz w:val="28"/>
          <w:szCs w:val="28"/>
        </w:rPr>
        <w:t>.</w:t>
      </w:r>
      <w:r w:rsidR="004F1A23" w:rsidRPr="000855D2">
        <w:rPr>
          <w:rFonts w:ascii="Times New Roman" w:hAnsi="Times New Roman" w:cs="Times New Roman"/>
          <w:sz w:val="28"/>
          <w:szCs w:val="28"/>
        </w:rPr>
        <w:t>12</w:t>
      </w:r>
      <w:r w:rsidR="001520D0" w:rsidRPr="000855D2">
        <w:rPr>
          <w:rFonts w:ascii="Times New Roman" w:eastAsia="Calibri" w:hAnsi="Times New Roman" w:cs="Times New Roman"/>
          <w:sz w:val="28"/>
          <w:szCs w:val="28"/>
        </w:rPr>
        <w:t>.20</w:t>
      </w:r>
      <w:r w:rsidR="004F1A23" w:rsidRPr="000855D2">
        <w:rPr>
          <w:rFonts w:ascii="Times New Roman" w:hAnsi="Times New Roman" w:cs="Times New Roman"/>
          <w:sz w:val="28"/>
          <w:szCs w:val="28"/>
        </w:rPr>
        <w:t>20</w:t>
      </w:r>
      <w:r w:rsidR="001520D0" w:rsidRPr="000855D2">
        <w:rPr>
          <w:rFonts w:ascii="Times New Roman" w:eastAsia="Calibri" w:hAnsi="Times New Roman" w:cs="Times New Roman"/>
          <w:sz w:val="28"/>
          <w:szCs w:val="28"/>
        </w:rPr>
        <w:t xml:space="preserve">р. становить </w:t>
      </w:r>
      <w:r w:rsidR="004F1A23" w:rsidRPr="000855D2">
        <w:rPr>
          <w:rFonts w:ascii="Times New Roman" w:hAnsi="Times New Roman" w:cs="Times New Roman"/>
          <w:sz w:val="28"/>
          <w:szCs w:val="28"/>
        </w:rPr>
        <w:t>267 </w:t>
      </w:r>
      <w:r w:rsidR="001520D0" w:rsidRPr="000855D2">
        <w:rPr>
          <w:rFonts w:ascii="Times New Roman" w:eastAsia="Calibri" w:hAnsi="Times New Roman" w:cs="Times New Roman"/>
          <w:sz w:val="28"/>
          <w:szCs w:val="28"/>
        </w:rPr>
        <w:t>000</w:t>
      </w:r>
      <w:r w:rsidR="004F1A23" w:rsidRPr="000855D2">
        <w:rPr>
          <w:rFonts w:ascii="Times New Roman" w:hAnsi="Times New Roman" w:cs="Times New Roman"/>
          <w:sz w:val="28"/>
          <w:szCs w:val="28"/>
        </w:rPr>
        <w:t>,00</w:t>
      </w:r>
      <w:r w:rsidR="001520D0" w:rsidRPr="000855D2">
        <w:rPr>
          <w:rFonts w:ascii="Times New Roman" w:eastAsia="Calibri" w:hAnsi="Times New Roman" w:cs="Times New Roman"/>
          <w:sz w:val="28"/>
          <w:szCs w:val="28"/>
        </w:rPr>
        <w:t xml:space="preserve"> (</w:t>
      </w:r>
      <w:r w:rsidR="004F1A23" w:rsidRPr="000855D2">
        <w:rPr>
          <w:rFonts w:ascii="Times New Roman" w:hAnsi="Times New Roman" w:cs="Times New Roman"/>
          <w:sz w:val="28"/>
          <w:szCs w:val="28"/>
        </w:rPr>
        <w:t>Двісті шістдесят сім</w:t>
      </w:r>
      <w:r w:rsidR="001520D0" w:rsidRPr="000855D2">
        <w:rPr>
          <w:rFonts w:ascii="Times New Roman" w:eastAsia="Calibri" w:hAnsi="Times New Roman" w:cs="Times New Roman"/>
          <w:sz w:val="28"/>
          <w:szCs w:val="28"/>
        </w:rPr>
        <w:t xml:space="preserve"> тисяч) гривень без врахування ПДВ.</w:t>
      </w:r>
    </w:p>
    <w:p w:rsidR="000A1AC5" w:rsidRPr="000855D2" w:rsidRDefault="000855D2" w:rsidP="000855D2">
      <w:pPr>
        <w:tabs>
          <w:tab w:val="left" w:pos="851"/>
        </w:tabs>
        <w:spacing w:after="0" w:line="240" w:lineRule="auto"/>
        <w:ind w:firstLine="709"/>
        <w:contextualSpacing/>
        <w:jc w:val="both"/>
        <w:rPr>
          <w:rFonts w:ascii="Times New Roman" w:eastAsia="Calibri" w:hAnsi="Times New Roman" w:cs="Times New Roman"/>
          <w:sz w:val="28"/>
          <w:szCs w:val="28"/>
        </w:rPr>
      </w:pPr>
      <w:r w:rsidRPr="000855D2">
        <w:rPr>
          <w:rFonts w:ascii="Times New Roman" w:eastAsia="Calibri" w:hAnsi="Times New Roman" w:cs="Times New Roman"/>
          <w:sz w:val="28"/>
          <w:szCs w:val="28"/>
        </w:rPr>
        <w:t xml:space="preserve">3. </w:t>
      </w:r>
      <w:r w:rsidR="000A1AC5" w:rsidRPr="000855D2">
        <w:rPr>
          <w:rFonts w:ascii="Times New Roman" w:hAnsi="Times New Roman" w:cs="Times New Roman"/>
          <w:sz w:val="28"/>
          <w:szCs w:val="28"/>
        </w:rPr>
        <w:t>О</w:t>
      </w:r>
      <w:r w:rsidR="000A1AC5" w:rsidRPr="000855D2">
        <w:rPr>
          <w:rFonts w:ascii="Times New Roman" w:eastAsia="Calibri" w:hAnsi="Times New Roman" w:cs="Times New Roman"/>
          <w:sz w:val="28"/>
          <w:szCs w:val="28"/>
        </w:rPr>
        <w:t>рендну ставку за використання дан</w:t>
      </w:r>
      <w:r w:rsidR="005029EB">
        <w:rPr>
          <w:rFonts w:ascii="Times New Roman" w:hAnsi="Times New Roman" w:cs="Times New Roman"/>
          <w:sz w:val="28"/>
          <w:szCs w:val="28"/>
        </w:rPr>
        <w:t>ого</w:t>
      </w:r>
      <w:r w:rsidR="000A1AC5" w:rsidRPr="000855D2">
        <w:rPr>
          <w:rFonts w:ascii="Times New Roman" w:eastAsia="Calibri" w:hAnsi="Times New Roman" w:cs="Times New Roman"/>
          <w:sz w:val="28"/>
          <w:szCs w:val="28"/>
        </w:rPr>
        <w:t xml:space="preserve"> нежитлов</w:t>
      </w:r>
      <w:r w:rsidR="005029EB">
        <w:rPr>
          <w:rFonts w:ascii="Times New Roman" w:hAnsi="Times New Roman" w:cs="Times New Roman"/>
          <w:sz w:val="28"/>
          <w:szCs w:val="28"/>
        </w:rPr>
        <w:t>ого</w:t>
      </w:r>
      <w:r w:rsidR="000A1AC5" w:rsidRPr="000855D2">
        <w:rPr>
          <w:rFonts w:ascii="Times New Roman" w:eastAsia="Calibri" w:hAnsi="Times New Roman" w:cs="Times New Roman"/>
          <w:sz w:val="28"/>
          <w:szCs w:val="28"/>
        </w:rPr>
        <w:t xml:space="preserve"> приміщен</w:t>
      </w:r>
      <w:r w:rsidR="005029EB">
        <w:rPr>
          <w:rFonts w:ascii="Times New Roman" w:hAnsi="Times New Roman" w:cs="Times New Roman"/>
          <w:sz w:val="28"/>
          <w:szCs w:val="28"/>
        </w:rPr>
        <w:t>ня</w:t>
      </w:r>
      <w:r w:rsidR="000A1AC5" w:rsidRPr="000855D2">
        <w:rPr>
          <w:rFonts w:ascii="Times New Roman" w:eastAsia="Calibri" w:hAnsi="Times New Roman" w:cs="Times New Roman"/>
          <w:sz w:val="28"/>
          <w:szCs w:val="28"/>
        </w:rPr>
        <w:t xml:space="preserve"> </w:t>
      </w:r>
      <w:r w:rsidRPr="000855D2">
        <w:rPr>
          <w:rFonts w:ascii="Times New Roman" w:hAnsi="Times New Roman" w:cs="Times New Roman"/>
          <w:sz w:val="28"/>
          <w:szCs w:val="28"/>
        </w:rPr>
        <w:t xml:space="preserve">залишити без змін - </w:t>
      </w:r>
      <w:r w:rsidR="000A1AC5" w:rsidRPr="000855D2">
        <w:rPr>
          <w:rFonts w:ascii="Times New Roman" w:eastAsia="Calibri" w:hAnsi="Times New Roman" w:cs="Times New Roman"/>
          <w:sz w:val="28"/>
          <w:szCs w:val="28"/>
        </w:rPr>
        <w:t>в розмірі 8 %.</w:t>
      </w:r>
    </w:p>
    <w:p w:rsidR="00856AD0" w:rsidRPr="001676F1" w:rsidRDefault="000855D2" w:rsidP="00856AD0">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F1A23" w:rsidRPr="001676F1">
        <w:rPr>
          <w:rFonts w:ascii="Times New Roman" w:hAnsi="Times New Roman" w:cs="Times New Roman"/>
          <w:sz w:val="28"/>
          <w:szCs w:val="28"/>
        </w:rPr>
        <w:t xml:space="preserve">. </w:t>
      </w:r>
      <w:r w:rsidR="00553565">
        <w:rPr>
          <w:rFonts w:ascii="Times New Roman" w:hAnsi="Times New Roman" w:cs="Times New Roman"/>
          <w:sz w:val="28"/>
          <w:szCs w:val="28"/>
        </w:rPr>
        <w:t>Провести процедуру продовження договору оренди відповідно до вимог чинного законодавства</w:t>
      </w:r>
      <w:r w:rsidR="00856AD0" w:rsidRPr="001676F1">
        <w:rPr>
          <w:rFonts w:ascii="Times New Roman" w:hAnsi="Times New Roman" w:cs="Times New Roman"/>
          <w:sz w:val="28"/>
          <w:szCs w:val="28"/>
        </w:rPr>
        <w:t xml:space="preserve">. </w:t>
      </w:r>
    </w:p>
    <w:p w:rsidR="00856AD0" w:rsidRPr="001676F1" w:rsidRDefault="004F1A23" w:rsidP="00856AD0">
      <w:pPr>
        <w:tabs>
          <w:tab w:val="left" w:pos="851"/>
        </w:tabs>
        <w:spacing w:after="0" w:line="240" w:lineRule="auto"/>
        <w:ind w:firstLine="709"/>
        <w:contextualSpacing/>
        <w:jc w:val="both"/>
        <w:rPr>
          <w:rFonts w:ascii="Times New Roman" w:hAnsi="Times New Roman" w:cs="Times New Roman"/>
          <w:sz w:val="28"/>
          <w:szCs w:val="28"/>
        </w:rPr>
      </w:pPr>
      <w:r w:rsidRPr="001676F1">
        <w:rPr>
          <w:rFonts w:ascii="Times New Roman" w:hAnsi="Times New Roman" w:cs="Times New Roman"/>
          <w:sz w:val="28"/>
          <w:szCs w:val="28"/>
        </w:rPr>
        <w:t>5</w:t>
      </w:r>
      <w:r w:rsidR="00856AD0" w:rsidRPr="001676F1">
        <w:rPr>
          <w:rFonts w:ascii="Times New Roman" w:hAnsi="Times New Roman" w:cs="Times New Roman"/>
          <w:sz w:val="28"/>
          <w:szCs w:val="28"/>
        </w:rPr>
        <w:t>. </w:t>
      </w:r>
      <w:r w:rsidRPr="001676F1">
        <w:rPr>
          <w:rFonts w:ascii="Times New Roman" w:hAnsi="Times New Roman" w:cs="Times New Roman"/>
          <w:sz w:val="28"/>
          <w:szCs w:val="28"/>
        </w:rPr>
        <w:t>О</w:t>
      </w:r>
      <w:r w:rsidR="00856AD0" w:rsidRPr="001676F1">
        <w:rPr>
          <w:rFonts w:ascii="Times New Roman" w:hAnsi="Times New Roman" w:cs="Times New Roman"/>
          <w:sz w:val="28"/>
          <w:szCs w:val="28"/>
        </w:rPr>
        <w:t>прилюднити вказане рішення в електронній торговій системі в порядку, визначеному чинним законодавством.</w:t>
      </w:r>
    </w:p>
    <w:p w:rsidR="00856AD0" w:rsidRPr="003B6CBF" w:rsidRDefault="000E2651" w:rsidP="00856AD0">
      <w:pPr>
        <w:pStyle w:val="a6"/>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856AD0" w:rsidRPr="001676F1">
        <w:rPr>
          <w:rFonts w:ascii="Times New Roman" w:hAnsi="Times New Roman" w:cs="Times New Roman"/>
          <w:sz w:val="28"/>
          <w:szCs w:val="28"/>
        </w:rPr>
        <w:t xml:space="preserve">. Контроль за виконанням даного рішення </w:t>
      </w:r>
      <w:r w:rsidR="00856AD0" w:rsidRPr="003B6CBF">
        <w:rPr>
          <w:rFonts w:ascii="Times New Roman" w:hAnsi="Times New Roman" w:cs="Times New Roman"/>
          <w:sz w:val="28"/>
          <w:szCs w:val="28"/>
        </w:rPr>
        <w:t xml:space="preserve">покласти на </w:t>
      </w:r>
      <w:r w:rsidR="003B6CBF" w:rsidRPr="003B6CBF">
        <w:rPr>
          <w:rFonts w:ascii="Times New Roman" w:hAnsi="Times New Roman" w:cs="Times New Roman"/>
          <w:sz w:val="28"/>
          <w:szCs w:val="28"/>
        </w:rPr>
        <w:t xml:space="preserve">першого заступника міського голови м. Золочева Золочівського району Львівської області Рибаху Б.В., </w:t>
      </w:r>
      <w:r w:rsidR="00856AD0" w:rsidRPr="003B6CBF">
        <w:rPr>
          <w:rFonts w:ascii="Times New Roman" w:hAnsi="Times New Roman" w:cs="Times New Roman"/>
          <w:sz w:val="28"/>
          <w:szCs w:val="28"/>
        </w:rPr>
        <w:t>керуюч</w:t>
      </w:r>
      <w:r w:rsidR="00F23928" w:rsidRPr="003B6CBF">
        <w:rPr>
          <w:rFonts w:ascii="Times New Roman" w:hAnsi="Times New Roman" w:cs="Times New Roman"/>
          <w:sz w:val="28"/>
          <w:szCs w:val="28"/>
        </w:rPr>
        <w:t>ого</w:t>
      </w:r>
      <w:r w:rsidR="00856AD0" w:rsidRPr="003B6CBF">
        <w:rPr>
          <w:rFonts w:ascii="Times New Roman" w:hAnsi="Times New Roman" w:cs="Times New Roman"/>
          <w:sz w:val="28"/>
          <w:szCs w:val="28"/>
        </w:rPr>
        <w:t xml:space="preserve"> справами виконавчого комітету </w:t>
      </w:r>
      <w:r w:rsidR="001608BC">
        <w:rPr>
          <w:rFonts w:ascii="Times New Roman" w:hAnsi="Times New Roman" w:cs="Times New Roman"/>
          <w:sz w:val="28"/>
          <w:szCs w:val="28"/>
        </w:rPr>
        <w:t xml:space="preserve">                                </w:t>
      </w:r>
      <w:r w:rsidR="00F23928" w:rsidRPr="003B6CBF">
        <w:rPr>
          <w:rFonts w:ascii="Times New Roman" w:hAnsi="Times New Roman" w:cs="Times New Roman"/>
          <w:sz w:val="28"/>
          <w:szCs w:val="28"/>
        </w:rPr>
        <w:t>Ковальського М</w:t>
      </w:r>
      <w:r w:rsidR="00856AD0" w:rsidRPr="003B6CBF">
        <w:rPr>
          <w:rFonts w:ascii="Times New Roman" w:hAnsi="Times New Roman" w:cs="Times New Roman"/>
          <w:sz w:val="28"/>
          <w:szCs w:val="28"/>
        </w:rPr>
        <w:t>.</w:t>
      </w:r>
      <w:r w:rsidR="00F23928" w:rsidRPr="003B6CBF">
        <w:rPr>
          <w:rFonts w:ascii="Times New Roman" w:hAnsi="Times New Roman" w:cs="Times New Roman"/>
          <w:sz w:val="28"/>
          <w:szCs w:val="28"/>
        </w:rPr>
        <w:t>М</w:t>
      </w:r>
      <w:r w:rsidR="00856AD0" w:rsidRPr="003B6CBF">
        <w:rPr>
          <w:rFonts w:ascii="Times New Roman" w:hAnsi="Times New Roman" w:cs="Times New Roman"/>
          <w:sz w:val="28"/>
          <w:szCs w:val="28"/>
        </w:rPr>
        <w:t>.</w:t>
      </w:r>
    </w:p>
    <w:p w:rsidR="00856AD0" w:rsidRDefault="00856AD0" w:rsidP="00856AD0">
      <w:pPr>
        <w:pStyle w:val="a6"/>
        <w:tabs>
          <w:tab w:val="left" w:pos="851"/>
        </w:tabs>
        <w:spacing w:after="0" w:line="240" w:lineRule="auto"/>
        <w:ind w:left="0" w:firstLine="709"/>
        <w:jc w:val="both"/>
        <w:rPr>
          <w:rFonts w:ascii="Times New Roman" w:hAnsi="Times New Roman" w:cs="Times New Roman"/>
          <w:sz w:val="28"/>
          <w:szCs w:val="28"/>
        </w:rPr>
      </w:pPr>
    </w:p>
    <w:p w:rsidR="003B6CBF" w:rsidRDefault="003B6CBF" w:rsidP="00856AD0">
      <w:pPr>
        <w:pStyle w:val="a6"/>
        <w:tabs>
          <w:tab w:val="left" w:pos="851"/>
        </w:tabs>
        <w:spacing w:after="0" w:line="240" w:lineRule="auto"/>
        <w:ind w:left="0" w:firstLine="709"/>
        <w:jc w:val="both"/>
        <w:rPr>
          <w:rFonts w:ascii="Times New Roman" w:hAnsi="Times New Roman" w:cs="Times New Roman"/>
          <w:sz w:val="28"/>
          <w:szCs w:val="28"/>
        </w:rPr>
      </w:pPr>
    </w:p>
    <w:p w:rsidR="003B6CBF" w:rsidRDefault="003B6CBF" w:rsidP="00856AD0">
      <w:pPr>
        <w:pStyle w:val="a6"/>
        <w:tabs>
          <w:tab w:val="left" w:pos="851"/>
        </w:tabs>
        <w:spacing w:after="0" w:line="240" w:lineRule="auto"/>
        <w:ind w:left="0" w:firstLine="709"/>
        <w:jc w:val="both"/>
        <w:rPr>
          <w:rFonts w:ascii="Times New Roman" w:hAnsi="Times New Roman" w:cs="Times New Roman"/>
          <w:sz w:val="28"/>
          <w:szCs w:val="28"/>
        </w:rPr>
      </w:pPr>
    </w:p>
    <w:p w:rsidR="00C30558" w:rsidRPr="00C30558" w:rsidRDefault="00C30558" w:rsidP="00C30558">
      <w:pPr>
        <w:jc w:val="both"/>
        <w:rPr>
          <w:rFonts w:ascii="Times New Roman" w:hAnsi="Times New Roman" w:cs="Times New Roman"/>
          <w:sz w:val="28"/>
          <w:szCs w:val="28"/>
        </w:rPr>
      </w:pPr>
      <w:r w:rsidRPr="00C30558">
        <w:rPr>
          <w:rFonts w:ascii="Times New Roman" w:hAnsi="Times New Roman" w:cs="Times New Roman"/>
          <w:sz w:val="28"/>
          <w:szCs w:val="28"/>
        </w:rPr>
        <w:t xml:space="preserve">Міський голова                           </w:t>
      </w:r>
      <w:r w:rsidR="00792DC9">
        <w:rPr>
          <w:rFonts w:ascii="Times New Roman" w:hAnsi="Times New Roman" w:cs="Times New Roman"/>
          <w:sz w:val="28"/>
          <w:szCs w:val="28"/>
        </w:rPr>
        <w:t>(підпис)</w:t>
      </w:r>
      <w:r w:rsidRPr="00C30558">
        <w:rPr>
          <w:rFonts w:ascii="Times New Roman" w:hAnsi="Times New Roman" w:cs="Times New Roman"/>
          <w:sz w:val="28"/>
          <w:szCs w:val="28"/>
        </w:rPr>
        <w:t xml:space="preserve">                                       Ігор ГРИНЬКІВ</w:t>
      </w:r>
    </w:p>
    <w:p w:rsidR="00C13F36" w:rsidRDefault="00C13F36" w:rsidP="00C30558">
      <w:pPr>
        <w:spacing w:line="240" w:lineRule="auto"/>
      </w:pPr>
    </w:p>
    <w:p w:rsidR="000A1AC5" w:rsidRDefault="000A1AC5" w:rsidP="00C30558">
      <w:pPr>
        <w:spacing w:line="240" w:lineRule="auto"/>
      </w:pPr>
    </w:p>
    <w:p w:rsidR="000A1AC5" w:rsidRDefault="000A1AC5" w:rsidP="00C30558">
      <w:pPr>
        <w:spacing w:line="240" w:lineRule="auto"/>
      </w:pPr>
    </w:p>
    <w:p w:rsidR="000A1AC5" w:rsidRDefault="000A1AC5" w:rsidP="00C30558">
      <w:pPr>
        <w:spacing w:line="240" w:lineRule="auto"/>
      </w:pPr>
    </w:p>
    <w:p w:rsidR="000A1AC5" w:rsidRDefault="000A1AC5" w:rsidP="00C30558">
      <w:pPr>
        <w:spacing w:line="240" w:lineRule="auto"/>
      </w:pPr>
    </w:p>
    <w:sectPr w:rsidR="000A1AC5" w:rsidSect="00514D2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144"/>
    <w:rsid w:val="0001112F"/>
    <w:rsid w:val="00012A57"/>
    <w:rsid w:val="00014B57"/>
    <w:rsid w:val="00026A59"/>
    <w:rsid w:val="000327DC"/>
    <w:rsid w:val="00060B50"/>
    <w:rsid w:val="000741A3"/>
    <w:rsid w:val="00080F0B"/>
    <w:rsid w:val="00081E57"/>
    <w:rsid w:val="000855D2"/>
    <w:rsid w:val="000A1AC5"/>
    <w:rsid w:val="000A6293"/>
    <w:rsid w:val="000E1DEC"/>
    <w:rsid w:val="000E2651"/>
    <w:rsid w:val="000E27CE"/>
    <w:rsid w:val="000F5DF1"/>
    <w:rsid w:val="00112C87"/>
    <w:rsid w:val="001520D0"/>
    <w:rsid w:val="001608BC"/>
    <w:rsid w:val="0016334B"/>
    <w:rsid w:val="001658D3"/>
    <w:rsid w:val="001676F1"/>
    <w:rsid w:val="001906E1"/>
    <w:rsid w:val="00193754"/>
    <w:rsid w:val="001B78F0"/>
    <w:rsid w:val="001D20D2"/>
    <w:rsid w:val="0020365A"/>
    <w:rsid w:val="00212E30"/>
    <w:rsid w:val="00220F04"/>
    <w:rsid w:val="002408DE"/>
    <w:rsid w:val="00270889"/>
    <w:rsid w:val="00273C52"/>
    <w:rsid w:val="002775C9"/>
    <w:rsid w:val="00283ED2"/>
    <w:rsid w:val="00286B26"/>
    <w:rsid w:val="00287435"/>
    <w:rsid w:val="0029746E"/>
    <w:rsid w:val="002A662B"/>
    <w:rsid w:val="002C18F7"/>
    <w:rsid w:val="002E0086"/>
    <w:rsid w:val="002F2D49"/>
    <w:rsid w:val="00317A0C"/>
    <w:rsid w:val="00323E16"/>
    <w:rsid w:val="0037163F"/>
    <w:rsid w:val="00371870"/>
    <w:rsid w:val="003A1AF0"/>
    <w:rsid w:val="003A294D"/>
    <w:rsid w:val="003A367A"/>
    <w:rsid w:val="003B6CBF"/>
    <w:rsid w:val="00403D14"/>
    <w:rsid w:val="004062E9"/>
    <w:rsid w:val="00406674"/>
    <w:rsid w:val="00413556"/>
    <w:rsid w:val="00474D30"/>
    <w:rsid w:val="00483347"/>
    <w:rsid w:val="0048501F"/>
    <w:rsid w:val="004A0A2B"/>
    <w:rsid w:val="004B1E5A"/>
    <w:rsid w:val="004C3430"/>
    <w:rsid w:val="004E0029"/>
    <w:rsid w:val="004F19AA"/>
    <w:rsid w:val="004F1A23"/>
    <w:rsid w:val="004F3144"/>
    <w:rsid w:val="004F6FF4"/>
    <w:rsid w:val="005029EB"/>
    <w:rsid w:val="00511D9B"/>
    <w:rsid w:val="00512BF5"/>
    <w:rsid w:val="00514D2E"/>
    <w:rsid w:val="00551D8B"/>
    <w:rsid w:val="00553565"/>
    <w:rsid w:val="00564FF0"/>
    <w:rsid w:val="00566C07"/>
    <w:rsid w:val="005A2732"/>
    <w:rsid w:val="005B0516"/>
    <w:rsid w:val="005D14EE"/>
    <w:rsid w:val="005D4303"/>
    <w:rsid w:val="005F3B29"/>
    <w:rsid w:val="0060100D"/>
    <w:rsid w:val="006120F9"/>
    <w:rsid w:val="00627C42"/>
    <w:rsid w:val="006429F7"/>
    <w:rsid w:val="0064642E"/>
    <w:rsid w:val="0067061F"/>
    <w:rsid w:val="0069670D"/>
    <w:rsid w:val="006A3F8A"/>
    <w:rsid w:val="006B3A1F"/>
    <w:rsid w:val="006D5234"/>
    <w:rsid w:val="006E1B30"/>
    <w:rsid w:val="006F482E"/>
    <w:rsid w:val="0070097B"/>
    <w:rsid w:val="00707647"/>
    <w:rsid w:val="007347D3"/>
    <w:rsid w:val="007505EA"/>
    <w:rsid w:val="00763DFC"/>
    <w:rsid w:val="007753D2"/>
    <w:rsid w:val="00785B53"/>
    <w:rsid w:val="00792DC9"/>
    <w:rsid w:val="007D2BE9"/>
    <w:rsid w:val="007E4856"/>
    <w:rsid w:val="007F02A9"/>
    <w:rsid w:val="00806DD0"/>
    <w:rsid w:val="00812565"/>
    <w:rsid w:val="00815BFF"/>
    <w:rsid w:val="00816247"/>
    <w:rsid w:val="00842598"/>
    <w:rsid w:val="00856AD0"/>
    <w:rsid w:val="00871236"/>
    <w:rsid w:val="00886718"/>
    <w:rsid w:val="008C00FC"/>
    <w:rsid w:val="008D42A0"/>
    <w:rsid w:val="008D61CF"/>
    <w:rsid w:val="009200DC"/>
    <w:rsid w:val="009409F4"/>
    <w:rsid w:val="0097571C"/>
    <w:rsid w:val="009E4F20"/>
    <w:rsid w:val="009E5777"/>
    <w:rsid w:val="009F5B86"/>
    <w:rsid w:val="00A14103"/>
    <w:rsid w:val="00A42159"/>
    <w:rsid w:val="00AB7FC2"/>
    <w:rsid w:val="00AE4749"/>
    <w:rsid w:val="00AE52EE"/>
    <w:rsid w:val="00AE6B8B"/>
    <w:rsid w:val="00AF5408"/>
    <w:rsid w:val="00AF5B1D"/>
    <w:rsid w:val="00B037EC"/>
    <w:rsid w:val="00BA70D8"/>
    <w:rsid w:val="00BB3D5F"/>
    <w:rsid w:val="00BB74AF"/>
    <w:rsid w:val="00C121C5"/>
    <w:rsid w:val="00C13F36"/>
    <w:rsid w:val="00C30558"/>
    <w:rsid w:val="00C3622F"/>
    <w:rsid w:val="00C47B87"/>
    <w:rsid w:val="00C605AF"/>
    <w:rsid w:val="00C6580C"/>
    <w:rsid w:val="00C73A94"/>
    <w:rsid w:val="00C920D7"/>
    <w:rsid w:val="00CA3A5C"/>
    <w:rsid w:val="00CA4CB7"/>
    <w:rsid w:val="00CB21AF"/>
    <w:rsid w:val="00CB412B"/>
    <w:rsid w:val="00CC0F8E"/>
    <w:rsid w:val="00CC4231"/>
    <w:rsid w:val="00D00516"/>
    <w:rsid w:val="00D1159D"/>
    <w:rsid w:val="00D140A5"/>
    <w:rsid w:val="00D307A9"/>
    <w:rsid w:val="00D47CCA"/>
    <w:rsid w:val="00D760D4"/>
    <w:rsid w:val="00D94A67"/>
    <w:rsid w:val="00DA3662"/>
    <w:rsid w:val="00DD49C7"/>
    <w:rsid w:val="00E005AD"/>
    <w:rsid w:val="00E0342A"/>
    <w:rsid w:val="00E11246"/>
    <w:rsid w:val="00E11EF4"/>
    <w:rsid w:val="00E30FB9"/>
    <w:rsid w:val="00E4196E"/>
    <w:rsid w:val="00E60B4A"/>
    <w:rsid w:val="00EA44D6"/>
    <w:rsid w:val="00EB7238"/>
    <w:rsid w:val="00F23928"/>
    <w:rsid w:val="00F32E57"/>
    <w:rsid w:val="00F75734"/>
    <w:rsid w:val="00FA36A4"/>
    <w:rsid w:val="00FF5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3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98A0-4DA8-4E38-B8A3-A1E84372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Користувач</cp:lastModifiedBy>
  <cp:revision>2</cp:revision>
  <cp:lastPrinted>2021-01-16T15:36:00Z</cp:lastPrinted>
  <dcterms:created xsi:type="dcterms:W3CDTF">2021-09-08T05:37:00Z</dcterms:created>
  <dcterms:modified xsi:type="dcterms:W3CDTF">2021-09-08T05:37:00Z</dcterms:modified>
</cp:coreProperties>
</file>