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hAnsi="Times New Roman" w:cs="Times New Roman"/>
                <w:b/>
                <w:noProof/>
                <w:sz w:val="27"/>
                <w:szCs w:val="27"/>
                <w:lang w:eastAsia="uk-UA"/>
              </w:rPr>
              <w:drawing>
                <wp:inline distT="0" distB="0" distL="0" distR="0">
                  <wp:extent cx="390525" cy="581025"/>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390525" cy="581025"/>
                          </a:xfrm>
                          <a:prstGeom prst="rect">
                            <a:avLst/>
                          </a:prstGeom>
                          <a:noFill/>
                          <a:ln w="9525">
                            <a:noFill/>
                            <a:miter lim="800000"/>
                            <a:headEnd/>
                            <a:tailEnd/>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bookmarkStart w:id="0" w:name="_GoBack"/>
      <w:bookmarkEnd w:id="0"/>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7561F8" w:rsidP="00D15872">
            <w:pPr>
              <w:contextualSpacing/>
              <w:rPr>
                <w:rFonts w:ascii="Times New Roman" w:hAnsi="Times New Roman" w:cs="Times New Roman"/>
              </w:rPr>
            </w:pPr>
            <w:r w:rsidRPr="00B32A5B">
              <w:rPr>
                <w:rFonts w:ascii="Times New Roman" w:eastAsia="Calibri" w:hAnsi="Times New Roman" w:cs="Times New Roman"/>
                <w:sz w:val="28"/>
                <w:szCs w:val="28"/>
                <w:u w:val="single"/>
              </w:rPr>
              <w:t>29</w:t>
            </w:r>
            <w:r w:rsidR="00B01CDC" w:rsidRPr="00B32A5B">
              <w:rPr>
                <w:rFonts w:ascii="Times New Roman" w:eastAsia="Calibri" w:hAnsi="Times New Roman" w:cs="Times New Roman"/>
                <w:sz w:val="28"/>
                <w:szCs w:val="28"/>
                <w:u w:val="single"/>
              </w:rPr>
              <w:t>.</w:t>
            </w:r>
            <w:r w:rsidR="00F77DF4" w:rsidRPr="00B32A5B">
              <w:rPr>
                <w:rFonts w:ascii="Times New Roman" w:eastAsia="Calibri" w:hAnsi="Times New Roman" w:cs="Times New Roman"/>
                <w:sz w:val="28"/>
                <w:szCs w:val="28"/>
                <w:u w:val="single"/>
              </w:rPr>
              <w:t>1</w:t>
            </w:r>
            <w:r w:rsidR="002F0EC3" w:rsidRPr="00B32A5B">
              <w:rPr>
                <w:rFonts w:ascii="Times New Roman" w:eastAsia="Calibri" w:hAnsi="Times New Roman" w:cs="Times New Roman"/>
                <w:sz w:val="28"/>
                <w:szCs w:val="28"/>
                <w:u w:val="single"/>
              </w:rPr>
              <w:t>2</w:t>
            </w:r>
            <w:r w:rsidR="00B01CDC" w:rsidRPr="00B32A5B">
              <w:rPr>
                <w:rFonts w:ascii="Times New Roman" w:eastAsia="Calibri" w:hAnsi="Times New Roman" w:cs="Times New Roman"/>
                <w:sz w:val="28"/>
                <w:szCs w:val="28"/>
                <w:u w:val="single"/>
              </w:rPr>
              <w:t>.2022</w:t>
            </w:r>
            <w:r w:rsidR="00B01CDC" w:rsidRPr="00B32A5B">
              <w:rPr>
                <w:rFonts w:ascii="Times New Roman" w:eastAsia="Calibri" w:hAnsi="Times New Roman" w:cs="Times New Roman"/>
                <w:sz w:val="28"/>
                <w:szCs w:val="28"/>
              </w:rPr>
              <w:t xml:space="preserve"> № </w:t>
            </w:r>
            <w:r w:rsidR="00D15872">
              <w:rPr>
                <w:rFonts w:ascii="Times New Roman" w:eastAsia="Calibri" w:hAnsi="Times New Roman" w:cs="Times New Roman"/>
                <w:sz w:val="28"/>
                <w:szCs w:val="28"/>
              </w:rPr>
              <w:t>1578</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F77DF4" w:rsidRDefault="00F77DF4" w:rsidP="00F77DF4">
      <w:pPr>
        <w:shd w:val="clear" w:color="auto" w:fill="FFFFFF"/>
        <w:spacing w:line="240" w:lineRule="auto"/>
        <w:contextualSpacing/>
        <w:rPr>
          <w:rFonts w:ascii="Times New Roman" w:hAnsi="Times New Roman" w:cs="Times New Roman"/>
          <w:sz w:val="28"/>
          <w:szCs w:val="28"/>
        </w:rPr>
      </w:pPr>
    </w:p>
    <w:p w:rsidR="00CD0C35" w:rsidRDefault="002F0EC3" w:rsidP="00CF7E17">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D7BA0">
        <w:rPr>
          <w:rFonts w:ascii="Times New Roman" w:eastAsia="Calibri" w:hAnsi="Times New Roman" w:cs="Times New Roman"/>
          <w:sz w:val="28"/>
          <w:szCs w:val="28"/>
        </w:rPr>
        <w:t>передачу</w:t>
      </w:r>
      <w:r w:rsidRPr="002F0EC3">
        <w:rPr>
          <w:rFonts w:ascii="Times New Roman" w:eastAsia="Calibri" w:hAnsi="Times New Roman" w:cs="Times New Roman"/>
          <w:sz w:val="28"/>
          <w:szCs w:val="28"/>
        </w:rPr>
        <w:t xml:space="preserve"> </w:t>
      </w:r>
      <w:r w:rsidR="00CF7E17">
        <w:rPr>
          <w:rFonts w:ascii="Times New Roman" w:eastAsia="Calibri" w:hAnsi="Times New Roman" w:cs="Times New Roman"/>
          <w:sz w:val="28"/>
          <w:szCs w:val="28"/>
        </w:rPr>
        <w:t xml:space="preserve">майна </w:t>
      </w:r>
      <w:r w:rsidR="00CD0C35">
        <w:rPr>
          <w:rFonts w:ascii="Times New Roman" w:eastAsia="Calibri" w:hAnsi="Times New Roman" w:cs="Times New Roman"/>
          <w:sz w:val="28"/>
          <w:szCs w:val="28"/>
        </w:rPr>
        <w:t xml:space="preserve"> комунальної власності</w:t>
      </w:r>
    </w:p>
    <w:p w:rsidR="00F77DF4" w:rsidRDefault="002F0EC3" w:rsidP="00CD0C35">
      <w:pPr>
        <w:pStyle w:val="a6"/>
        <w:spacing w:after="0" w:line="240" w:lineRule="auto"/>
        <w:ind w:left="0"/>
        <w:jc w:val="both"/>
        <w:rPr>
          <w:rFonts w:ascii="Times New Roman" w:hAnsi="Times New Roman" w:cs="Times New Roman"/>
          <w:sz w:val="28"/>
          <w:szCs w:val="28"/>
        </w:rPr>
      </w:pPr>
      <w:r w:rsidRPr="002F0EC3">
        <w:rPr>
          <w:rFonts w:ascii="Times New Roman" w:eastAsia="Calibri" w:hAnsi="Times New Roman" w:cs="Times New Roman"/>
          <w:sz w:val="28"/>
          <w:szCs w:val="28"/>
        </w:rPr>
        <w:t>на баланс</w:t>
      </w:r>
      <w:r w:rsidR="00CD0C35">
        <w:rPr>
          <w:rFonts w:ascii="Times New Roman" w:eastAsia="Calibri" w:hAnsi="Times New Roman" w:cs="Times New Roman"/>
          <w:sz w:val="28"/>
          <w:szCs w:val="28"/>
        </w:rPr>
        <w:t xml:space="preserve"> </w:t>
      </w:r>
      <w:r w:rsidR="009A5703">
        <w:rPr>
          <w:rFonts w:ascii="Times New Roman" w:hAnsi="Times New Roman" w:cs="Times New Roman"/>
          <w:sz w:val="28"/>
          <w:szCs w:val="28"/>
        </w:rPr>
        <w:t>МКП «</w:t>
      </w:r>
      <w:proofErr w:type="spellStart"/>
      <w:r w:rsidR="009A5703">
        <w:rPr>
          <w:rFonts w:ascii="Times New Roman" w:hAnsi="Times New Roman" w:cs="Times New Roman"/>
          <w:sz w:val="28"/>
          <w:szCs w:val="28"/>
        </w:rPr>
        <w:t>Золочівводоканал</w:t>
      </w:r>
      <w:proofErr w:type="spellEnd"/>
      <w:r w:rsidR="009A5703">
        <w:rPr>
          <w:rFonts w:ascii="Times New Roman" w:hAnsi="Times New Roman" w:cs="Times New Roman"/>
          <w:sz w:val="28"/>
          <w:szCs w:val="28"/>
        </w:rPr>
        <w:t>»</w:t>
      </w:r>
    </w:p>
    <w:p w:rsidR="00CF7E17" w:rsidRDefault="00CF7E17" w:rsidP="00B7618C">
      <w:pPr>
        <w:shd w:val="clear" w:color="auto" w:fill="FFFFFF"/>
        <w:spacing w:line="240" w:lineRule="auto"/>
        <w:ind w:firstLine="720"/>
        <w:contextualSpacing/>
        <w:jc w:val="both"/>
        <w:rPr>
          <w:rFonts w:ascii="Times New Roman" w:hAnsi="Times New Roman" w:cs="Times New Roman"/>
          <w:sz w:val="28"/>
          <w:szCs w:val="28"/>
        </w:rPr>
      </w:pPr>
    </w:p>
    <w:p w:rsidR="00CD0C35" w:rsidRDefault="00CD0C35"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190656" w:rsidP="001906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CD0C35">
        <w:rPr>
          <w:rFonts w:ascii="Times New Roman" w:hAnsi="Times New Roman" w:cs="Times New Roman"/>
          <w:sz w:val="28"/>
          <w:szCs w:val="28"/>
        </w:rPr>
        <w:t>першого заступника</w:t>
      </w:r>
      <w:r w:rsidRPr="00BD7BA0">
        <w:rPr>
          <w:rFonts w:ascii="Times New Roman" w:hAnsi="Times New Roman" w:cs="Times New Roman"/>
          <w:sz w:val="28"/>
          <w:szCs w:val="28"/>
        </w:rPr>
        <w:t xml:space="preserve"> міського голови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CD0C35">
        <w:rPr>
          <w:rFonts w:ascii="Times New Roman" w:hAnsi="Times New Roman" w:cs="Times New Roman"/>
          <w:sz w:val="28"/>
          <w:szCs w:val="28"/>
        </w:rPr>
        <w:t>Б. Рибахи</w:t>
      </w:r>
      <w:r w:rsidR="00BA4073">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Pr>
          <w:rFonts w:ascii="Times New Roman" w:hAnsi="Times New Roman" w:cs="Times New Roman"/>
          <w:sz w:val="28"/>
          <w:szCs w:val="28"/>
        </w:rPr>
        <w:t>потребу в обладнанні</w:t>
      </w:r>
      <w:r w:rsidR="001877A1" w:rsidRPr="001877A1">
        <w:rPr>
          <w:rFonts w:ascii="Times New Roman" w:hAnsi="Times New Roman" w:cs="Times New Roman"/>
          <w:sz w:val="28"/>
          <w:szCs w:val="28"/>
        </w:rPr>
        <w:t>, як</w:t>
      </w:r>
      <w:r w:rsidR="00CD0C35">
        <w:rPr>
          <w:rFonts w:ascii="Times New Roman" w:hAnsi="Times New Roman" w:cs="Times New Roman"/>
          <w:sz w:val="28"/>
          <w:szCs w:val="28"/>
        </w:rPr>
        <w:t>е</w:t>
      </w:r>
      <w:r w:rsidR="001877A1" w:rsidRPr="001877A1">
        <w:rPr>
          <w:rFonts w:ascii="Times New Roman" w:hAnsi="Times New Roman" w:cs="Times New Roman"/>
          <w:sz w:val="28"/>
          <w:szCs w:val="28"/>
        </w:rPr>
        <w:t xml:space="preserve"> буд</w:t>
      </w:r>
      <w:r w:rsidR="00CD0C35">
        <w:rPr>
          <w:rFonts w:ascii="Times New Roman" w:hAnsi="Times New Roman" w:cs="Times New Roman"/>
          <w:sz w:val="28"/>
          <w:szCs w:val="28"/>
        </w:rPr>
        <w:t>е</w:t>
      </w:r>
      <w:r w:rsidR="001877A1" w:rsidRPr="001877A1">
        <w:rPr>
          <w:rFonts w:ascii="Times New Roman" w:hAnsi="Times New Roman" w:cs="Times New Roman"/>
          <w:sz w:val="28"/>
          <w:szCs w:val="28"/>
        </w:rPr>
        <w:t xml:space="preserve"> використовуватись за цільовим призначенням,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 280/97-ВР, </w:t>
      </w:r>
      <w:r w:rsidR="00147A59" w:rsidRPr="00190656">
        <w:rPr>
          <w:rFonts w:ascii="Times New Roman" w:hAnsi="Times New Roman" w:cs="Times New Roman"/>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0D2C41" w:rsidRPr="00BD7BA0" w:rsidRDefault="000D2C41" w:rsidP="000D2C41">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8E77BF" w:rsidRPr="008E77BF">
        <w:rPr>
          <w:rFonts w:ascii="Times New Roman" w:hAnsi="Times New Roman" w:cs="Times New Roman"/>
          <w:sz w:val="28"/>
          <w:szCs w:val="28"/>
        </w:rPr>
        <w:t xml:space="preserve">з балансу </w:t>
      </w:r>
      <w:proofErr w:type="spellStart"/>
      <w:r w:rsidR="008E77BF" w:rsidRPr="008E77BF">
        <w:rPr>
          <w:rFonts w:ascii="Times New Roman" w:hAnsi="Times New Roman" w:cs="Times New Roman"/>
          <w:sz w:val="28"/>
          <w:szCs w:val="28"/>
        </w:rPr>
        <w:t>Золочівської</w:t>
      </w:r>
      <w:proofErr w:type="spellEnd"/>
      <w:r w:rsidR="008E77BF" w:rsidRPr="008E77BF">
        <w:rPr>
          <w:rFonts w:ascii="Times New Roman" w:hAnsi="Times New Roman" w:cs="Times New Roman"/>
          <w:sz w:val="28"/>
          <w:szCs w:val="28"/>
        </w:rPr>
        <w:t xml:space="preserve"> міської ради </w:t>
      </w:r>
      <w:proofErr w:type="spellStart"/>
      <w:r w:rsidR="008E77BF" w:rsidRPr="008E77BF">
        <w:rPr>
          <w:rFonts w:ascii="Times New Roman" w:hAnsi="Times New Roman" w:cs="Times New Roman"/>
          <w:sz w:val="28"/>
          <w:szCs w:val="28"/>
        </w:rPr>
        <w:t>Золочівського</w:t>
      </w:r>
      <w:proofErr w:type="spellEnd"/>
      <w:r w:rsidR="008E77BF" w:rsidRPr="008E77BF">
        <w:rPr>
          <w:rFonts w:ascii="Times New Roman" w:hAnsi="Times New Roman" w:cs="Times New Roman"/>
          <w:sz w:val="28"/>
          <w:szCs w:val="28"/>
        </w:rPr>
        <w:t xml:space="preserve"> району Львівської області </w:t>
      </w:r>
      <w:r w:rsidRPr="00BD7BA0">
        <w:rPr>
          <w:rFonts w:ascii="Times New Roman" w:hAnsi="Times New Roman" w:cs="Times New Roman"/>
          <w:sz w:val="28"/>
          <w:szCs w:val="28"/>
        </w:rPr>
        <w:t xml:space="preserve">на баланс </w:t>
      </w:r>
      <w:r w:rsidR="009A5703">
        <w:rPr>
          <w:rFonts w:ascii="Times New Roman" w:hAnsi="Times New Roman" w:cs="Times New Roman"/>
          <w:sz w:val="28"/>
          <w:szCs w:val="28"/>
        </w:rPr>
        <w:t>М</w:t>
      </w:r>
      <w:r w:rsidR="00CD0C35">
        <w:rPr>
          <w:rFonts w:ascii="Times New Roman" w:hAnsi="Times New Roman" w:cs="Times New Roman"/>
          <w:sz w:val="28"/>
          <w:szCs w:val="28"/>
        </w:rPr>
        <w:t>іського комунального підприємства</w:t>
      </w:r>
      <w:r w:rsidR="009A5703">
        <w:rPr>
          <w:rFonts w:ascii="Times New Roman" w:hAnsi="Times New Roman" w:cs="Times New Roman"/>
          <w:sz w:val="28"/>
          <w:szCs w:val="28"/>
        </w:rPr>
        <w:t xml:space="preserve"> «</w:t>
      </w:r>
      <w:proofErr w:type="spellStart"/>
      <w:r w:rsidR="009A5703">
        <w:rPr>
          <w:rFonts w:ascii="Times New Roman" w:hAnsi="Times New Roman" w:cs="Times New Roman"/>
          <w:sz w:val="28"/>
          <w:szCs w:val="28"/>
        </w:rPr>
        <w:t>Золочіводоканал</w:t>
      </w:r>
      <w:proofErr w:type="spellEnd"/>
      <w:r w:rsidR="009A5703">
        <w:rPr>
          <w:rFonts w:ascii="Times New Roman" w:hAnsi="Times New Roman" w:cs="Times New Roman"/>
          <w:sz w:val="28"/>
          <w:szCs w:val="28"/>
        </w:rPr>
        <w:t>»</w:t>
      </w:r>
      <w:r w:rsidR="00C24709">
        <w:rPr>
          <w:rFonts w:ascii="Times New Roman" w:hAnsi="Times New Roman" w:cs="Times New Roman"/>
          <w:sz w:val="28"/>
          <w:szCs w:val="28"/>
        </w:rPr>
        <w:t xml:space="preserve"> </w:t>
      </w:r>
      <w:r w:rsidR="008E77BF">
        <w:rPr>
          <w:rFonts w:ascii="Times New Roman" w:hAnsi="Times New Roman" w:cs="Times New Roman"/>
          <w:sz w:val="28"/>
          <w:szCs w:val="28"/>
        </w:rPr>
        <w:t xml:space="preserve">майно </w:t>
      </w:r>
      <w:r w:rsidR="00C24709" w:rsidRPr="00BD7BA0">
        <w:rPr>
          <w:rFonts w:ascii="Times New Roman" w:hAnsi="Times New Roman" w:cs="Times New Roman"/>
          <w:sz w:val="28"/>
          <w:szCs w:val="28"/>
        </w:rPr>
        <w:t xml:space="preserve">згідно додатку </w:t>
      </w:r>
      <w:r w:rsidR="00BA4073">
        <w:rPr>
          <w:rFonts w:ascii="Times New Roman" w:hAnsi="Times New Roman" w:cs="Times New Roman"/>
          <w:sz w:val="28"/>
          <w:szCs w:val="28"/>
        </w:rPr>
        <w:t>1</w:t>
      </w:r>
      <w:r w:rsidR="00C24709">
        <w:rPr>
          <w:rFonts w:ascii="Times New Roman" w:hAnsi="Times New Roman" w:cs="Times New Roman"/>
          <w:sz w:val="28"/>
          <w:szCs w:val="28"/>
        </w:rPr>
        <w:t>.</w:t>
      </w:r>
      <w:r>
        <w:rPr>
          <w:rFonts w:ascii="Times New Roman" w:hAnsi="Times New Roman" w:cs="Times New Roman"/>
          <w:sz w:val="28"/>
          <w:szCs w:val="28"/>
        </w:rPr>
        <w:t xml:space="preserve"> </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A4073">
        <w:rPr>
          <w:rFonts w:ascii="Times New Roman" w:hAnsi="Times New Roman" w:cs="Times New Roman"/>
          <w:sz w:val="28"/>
          <w:szCs w:val="28"/>
        </w:rPr>
        <w:t xml:space="preserve">Передачу </w:t>
      </w:r>
      <w:r w:rsidRPr="00BD7BA0">
        <w:rPr>
          <w:rFonts w:ascii="Times New Roman" w:hAnsi="Times New Roman" w:cs="Times New Roman"/>
          <w:sz w:val="28"/>
          <w:szCs w:val="28"/>
        </w:rPr>
        <w:t>майна, зазначеного в додатку 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Pr="00BD7BA0"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CD0C35">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CD0C35">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BC4384" w:rsidRPr="00BD7BA0" w:rsidRDefault="00BC4384"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04758D" w:rsidRPr="003C0E5F" w:rsidRDefault="0004758D"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F25FE6" w:rsidRPr="00B056B4"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D15872">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CD0C35" w:rsidRDefault="00CD0C35" w:rsidP="004C693F">
      <w:pPr>
        <w:autoSpaceDE w:val="0"/>
        <w:autoSpaceDN w:val="0"/>
        <w:spacing w:after="60" w:line="240" w:lineRule="auto"/>
        <w:contextualSpacing/>
        <w:jc w:val="both"/>
        <w:rPr>
          <w:rFonts w:ascii="Times New Roman" w:hAnsi="Times New Roman" w:cs="Times New Roman"/>
          <w:sz w:val="28"/>
          <w:szCs w:val="28"/>
        </w:rPr>
      </w:pPr>
    </w:p>
    <w:p w:rsidR="00CD0C35" w:rsidRDefault="00CD0C35" w:rsidP="004C693F">
      <w:pPr>
        <w:autoSpaceDE w:val="0"/>
        <w:autoSpaceDN w:val="0"/>
        <w:spacing w:after="60" w:line="240" w:lineRule="auto"/>
        <w:contextualSpacing/>
        <w:jc w:val="both"/>
        <w:rPr>
          <w:rFonts w:ascii="Times New Roman" w:hAnsi="Times New Roman" w:cs="Times New Roman"/>
          <w:sz w:val="28"/>
          <w:szCs w:val="28"/>
        </w:rPr>
      </w:pPr>
    </w:p>
    <w:p w:rsidR="00CD0C35" w:rsidRDefault="00CD0C35" w:rsidP="004C693F">
      <w:pPr>
        <w:autoSpaceDE w:val="0"/>
        <w:autoSpaceDN w:val="0"/>
        <w:spacing w:after="60" w:line="240" w:lineRule="auto"/>
        <w:contextualSpacing/>
        <w:jc w:val="both"/>
        <w:rPr>
          <w:rFonts w:ascii="Times New Roman" w:hAnsi="Times New Roman" w:cs="Times New Roman"/>
          <w:sz w:val="28"/>
          <w:szCs w:val="28"/>
        </w:rPr>
      </w:pPr>
    </w:p>
    <w:p w:rsidR="00CD0C35" w:rsidRDefault="00CD0C35" w:rsidP="004C693F">
      <w:pPr>
        <w:autoSpaceDE w:val="0"/>
        <w:autoSpaceDN w:val="0"/>
        <w:spacing w:after="60" w:line="240" w:lineRule="auto"/>
        <w:contextualSpacing/>
        <w:jc w:val="both"/>
        <w:rPr>
          <w:rFonts w:ascii="Times New Roman" w:hAnsi="Times New Roman" w:cs="Times New Roman"/>
          <w:sz w:val="28"/>
          <w:szCs w:val="28"/>
        </w:rPr>
      </w:pPr>
    </w:p>
    <w:p w:rsidR="00CD0C35" w:rsidRDefault="00CD0C35" w:rsidP="004C693F">
      <w:pPr>
        <w:autoSpaceDE w:val="0"/>
        <w:autoSpaceDN w:val="0"/>
        <w:spacing w:after="60" w:line="240" w:lineRule="auto"/>
        <w:contextualSpacing/>
        <w:jc w:val="both"/>
        <w:rPr>
          <w:rFonts w:ascii="Times New Roman" w:hAnsi="Times New Roman" w:cs="Times New Roman"/>
          <w:sz w:val="28"/>
          <w:szCs w:val="28"/>
        </w:rPr>
      </w:pPr>
    </w:p>
    <w:p w:rsidR="00CD0C35" w:rsidRDefault="00CD0C35"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7561F8" w:rsidRPr="00B32A5B">
        <w:rPr>
          <w:rFonts w:ascii="Times New Roman" w:hAnsi="Times New Roman" w:cs="Times New Roman"/>
          <w:sz w:val="28"/>
          <w:szCs w:val="28"/>
        </w:rPr>
        <w:t>29</w:t>
      </w:r>
      <w:r w:rsidRPr="00B32A5B">
        <w:rPr>
          <w:rFonts w:ascii="Times New Roman" w:hAnsi="Times New Roman" w:cs="Times New Roman"/>
          <w:sz w:val="28"/>
          <w:szCs w:val="28"/>
        </w:rPr>
        <w:t xml:space="preserve">» грудня 2022 № </w:t>
      </w:r>
      <w:r w:rsidR="00D15872">
        <w:rPr>
          <w:rFonts w:ascii="Times New Roman" w:hAnsi="Times New Roman" w:cs="Times New Roman"/>
          <w:sz w:val="28"/>
          <w:szCs w:val="28"/>
        </w:rPr>
        <w:t>1578</w:t>
      </w:r>
    </w:p>
    <w:p w:rsidR="00FF3D21" w:rsidRPr="00FF3D21" w:rsidRDefault="00FF3D21" w:rsidP="00FF3D21">
      <w:pPr>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456"/>
        <w:gridCol w:w="1630"/>
      </w:tblGrid>
      <w:tr w:rsidR="00C24709" w:rsidRPr="00FF3D21" w:rsidTr="009A5703">
        <w:trPr>
          <w:trHeight w:val="736"/>
        </w:trPr>
        <w:tc>
          <w:tcPr>
            <w:tcW w:w="853"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456"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630"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C24709" w:rsidRPr="00FF3D21" w:rsidTr="00CD0C35">
        <w:trPr>
          <w:trHeight w:val="349"/>
        </w:trPr>
        <w:tc>
          <w:tcPr>
            <w:tcW w:w="853"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C24709" w:rsidRPr="00FF3D21" w:rsidRDefault="00CD0C35" w:rsidP="002417ED">
            <w:pPr>
              <w:pStyle w:val="af3"/>
              <w:spacing w:before="0"/>
              <w:ind w:firstLine="0"/>
              <w:contextualSpacing/>
              <w:jc w:val="both"/>
              <w:rPr>
                <w:rFonts w:ascii="Times New Roman" w:eastAsiaTheme="minorHAnsi" w:hAnsi="Times New Roman"/>
                <w:sz w:val="28"/>
                <w:szCs w:val="28"/>
                <w:lang w:eastAsia="en-US"/>
              </w:rPr>
            </w:pPr>
            <w:r w:rsidRPr="003664F6">
              <w:rPr>
                <w:rFonts w:ascii="Times New Roman" w:hAnsi="Times New Roman"/>
                <w:sz w:val="28"/>
                <w:szCs w:val="28"/>
              </w:rPr>
              <w:t>Бензоріз STIHL</w:t>
            </w:r>
          </w:p>
        </w:tc>
        <w:tc>
          <w:tcPr>
            <w:tcW w:w="1701" w:type="dxa"/>
            <w:shd w:val="clear" w:color="auto" w:fill="auto"/>
          </w:tcPr>
          <w:p w:rsidR="00C24709" w:rsidRPr="00FF3D21" w:rsidRDefault="009A5703" w:rsidP="002417ED">
            <w:pPr>
              <w:jc w:val="center"/>
              <w:rPr>
                <w:rFonts w:ascii="Times New Roman" w:hAnsi="Times New Roman" w:cs="Times New Roman"/>
                <w:sz w:val="28"/>
                <w:szCs w:val="28"/>
              </w:rPr>
            </w:pPr>
            <w:r>
              <w:rPr>
                <w:rFonts w:ascii="Times New Roman" w:hAnsi="Times New Roman" w:cs="Times New Roman"/>
                <w:sz w:val="28"/>
                <w:szCs w:val="28"/>
              </w:rPr>
              <w:t>1</w:t>
            </w:r>
          </w:p>
        </w:tc>
        <w:tc>
          <w:tcPr>
            <w:tcW w:w="1456" w:type="dxa"/>
            <w:shd w:val="clear" w:color="auto" w:fill="auto"/>
          </w:tcPr>
          <w:p w:rsidR="00C24709" w:rsidRPr="00FF3D21" w:rsidRDefault="00CD0C35" w:rsidP="002417ED">
            <w:pPr>
              <w:jc w:val="center"/>
              <w:rPr>
                <w:rFonts w:ascii="Times New Roman" w:hAnsi="Times New Roman" w:cs="Times New Roman"/>
                <w:sz w:val="28"/>
                <w:szCs w:val="28"/>
              </w:rPr>
            </w:pPr>
            <w:r>
              <w:rPr>
                <w:rFonts w:ascii="Times New Roman" w:hAnsi="Times New Roman" w:cs="Times New Roman"/>
                <w:sz w:val="28"/>
                <w:szCs w:val="28"/>
              </w:rPr>
              <w:t>44613,69</w:t>
            </w:r>
          </w:p>
        </w:tc>
        <w:tc>
          <w:tcPr>
            <w:tcW w:w="1630" w:type="dxa"/>
            <w:shd w:val="clear" w:color="auto" w:fill="auto"/>
          </w:tcPr>
          <w:p w:rsidR="00C24709" w:rsidRPr="00FF3D21" w:rsidRDefault="009A5703" w:rsidP="002417ED">
            <w:pPr>
              <w:jc w:val="center"/>
              <w:rPr>
                <w:rFonts w:ascii="Times New Roman" w:hAnsi="Times New Roman" w:cs="Times New Roman"/>
                <w:sz w:val="28"/>
                <w:szCs w:val="28"/>
              </w:rPr>
            </w:pPr>
            <w:r>
              <w:rPr>
                <w:rFonts w:ascii="Times New Roman" w:hAnsi="Times New Roman" w:cs="Times New Roman"/>
                <w:sz w:val="28"/>
                <w:szCs w:val="28"/>
              </w:rPr>
              <w:t>44613,69</w:t>
            </w:r>
          </w:p>
        </w:tc>
      </w:tr>
      <w:tr w:rsidR="00725F92" w:rsidRPr="00FF3D21" w:rsidTr="00CD0C35">
        <w:trPr>
          <w:trHeight w:val="449"/>
        </w:trPr>
        <w:tc>
          <w:tcPr>
            <w:tcW w:w="853" w:type="dxa"/>
            <w:shd w:val="clear" w:color="auto" w:fill="auto"/>
          </w:tcPr>
          <w:p w:rsidR="00725F92" w:rsidRDefault="00725F92" w:rsidP="002417ED">
            <w:pPr>
              <w:jc w:val="center"/>
              <w:rPr>
                <w:rFonts w:ascii="Times New Roman" w:hAnsi="Times New Roman" w:cs="Times New Roman"/>
                <w:sz w:val="28"/>
                <w:szCs w:val="28"/>
              </w:rPr>
            </w:pPr>
          </w:p>
        </w:tc>
        <w:tc>
          <w:tcPr>
            <w:tcW w:w="3056" w:type="dxa"/>
            <w:shd w:val="clear" w:color="auto" w:fill="auto"/>
          </w:tcPr>
          <w:p w:rsidR="00725F92" w:rsidRPr="00AC54D4" w:rsidRDefault="00725F92" w:rsidP="002417ED">
            <w:pPr>
              <w:pStyle w:val="af3"/>
              <w:spacing w:before="0"/>
              <w:ind w:firstLine="0"/>
              <w:contextualSpacing/>
              <w:jc w:val="both"/>
              <w:rPr>
                <w:rFonts w:ascii="Times New Roman" w:hAnsi="Times New Roman"/>
                <w:sz w:val="28"/>
                <w:szCs w:val="28"/>
              </w:rPr>
            </w:pPr>
            <w:r>
              <w:rPr>
                <w:rFonts w:ascii="Times New Roman" w:hAnsi="Times New Roman"/>
                <w:sz w:val="28"/>
                <w:szCs w:val="28"/>
              </w:rPr>
              <w:t>Всього</w:t>
            </w:r>
          </w:p>
        </w:tc>
        <w:tc>
          <w:tcPr>
            <w:tcW w:w="1701" w:type="dxa"/>
            <w:shd w:val="clear" w:color="auto" w:fill="auto"/>
          </w:tcPr>
          <w:p w:rsidR="00725F92" w:rsidRDefault="009A5703" w:rsidP="002417ED">
            <w:pPr>
              <w:jc w:val="center"/>
              <w:rPr>
                <w:rFonts w:ascii="Times New Roman" w:hAnsi="Times New Roman" w:cs="Times New Roman"/>
                <w:sz w:val="28"/>
                <w:szCs w:val="28"/>
              </w:rPr>
            </w:pPr>
            <w:r>
              <w:rPr>
                <w:rFonts w:ascii="Times New Roman" w:hAnsi="Times New Roman" w:cs="Times New Roman"/>
                <w:sz w:val="28"/>
                <w:szCs w:val="28"/>
              </w:rPr>
              <w:t>1</w:t>
            </w:r>
          </w:p>
        </w:tc>
        <w:tc>
          <w:tcPr>
            <w:tcW w:w="1456" w:type="dxa"/>
            <w:shd w:val="clear" w:color="auto" w:fill="auto"/>
          </w:tcPr>
          <w:p w:rsidR="00725F92" w:rsidRDefault="00725F92" w:rsidP="002417ED">
            <w:pPr>
              <w:jc w:val="center"/>
              <w:rPr>
                <w:rFonts w:ascii="Times New Roman" w:hAnsi="Times New Roman" w:cs="Times New Roman"/>
                <w:sz w:val="28"/>
                <w:szCs w:val="28"/>
              </w:rPr>
            </w:pPr>
          </w:p>
        </w:tc>
        <w:tc>
          <w:tcPr>
            <w:tcW w:w="1630" w:type="dxa"/>
            <w:shd w:val="clear" w:color="auto" w:fill="auto"/>
          </w:tcPr>
          <w:p w:rsidR="00725F92" w:rsidRDefault="009A5703" w:rsidP="002417ED">
            <w:pPr>
              <w:jc w:val="center"/>
              <w:rPr>
                <w:rFonts w:ascii="Times New Roman" w:hAnsi="Times New Roman" w:cs="Times New Roman"/>
                <w:sz w:val="28"/>
                <w:szCs w:val="28"/>
              </w:rPr>
            </w:pPr>
            <w:r>
              <w:rPr>
                <w:rFonts w:ascii="Times New Roman" w:hAnsi="Times New Roman" w:cs="Times New Roman"/>
                <w:sz w:val="28"/>
                <w:szCs w:val="28"/>
              </w:rPr>
              <w:t>44613,69</w:t>
            </w:r>
          </w:p>
        </w:tc>
      </w:tr>
    </w:tbl>
    <w:p w:rsidR="00C24709" w:rsidRDefault="00C24709" w:rsidP="00C24709">
      <w:pPr>
        <w:jc w:val="center"/>
        <w:rPr>
          <w:rFonts w:ascii="Times New Roman" w:hAnsi="Times New Roman" w:cs="Times New Roman"/>
          <w:sz w:val="28"/>
          <w:szCs w:val="28"/>
        </w:rPr>
      </w:pPr>
    </w:p>
    <w:p w:rsidR="00C24709" w:rsidRDefault="00C24709" w:rsidP="00C24709">
      <w:pPr>
        <w:jc w:val="center"/>
        <w:rPr>
          <w:rFonts w:ascii="Times New Roman" w:hAnsi="Times New Roman" w:cs="Times New Roman"/>
          <w:sz w:val="28"/>
          <w:szCs w:val="28"/>
        </w:rPr>
      </w:pPr>
    </w:p>
    <w:p w:rsidR="00BA4073" w:rsidRPr="00FF3D21" w:rsidRDefault="00BA4073" w:rsidP="00C24709">
      <w:pPr>
        <w:jc w:val="center"/>
        <w:rPr>
          <w:rFonts w:ascii="Times New Roman" w:hAnsi="Times New Roman" w:cs="Times New Roman"/>
          <w:sz w:val="28"/>
          <w:szCs w:val="28"/>
        </w:rPr>
      </w:pPr>
    </w:p>
    <w:p w:rsidR="00C24709" w:rsidRPr="00FF3D21" w:rsidRDefault="00C24709" w:rsidP="00C2470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24709" w:rsidRPr="00FF3D21" w:rsidRDefault="00C24709" w:rsidP="00C2470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D15872">
        <w:rPr>
          <w:rFonts w:ascii="Times New Roman" w:hAnsi="Times New Roman" w:cs="Times New Roman"/>
          <w:sz w:val="28"/>
          <w:szCs w:val="28"/>
        </w:rPr>
        <w:t xml:space="preserve">      підпис</w:t>
      </w:r>
      <w:r w:rsidRPr="00FF3D21">
        <w:rPr>
          <w:rFonts w:ascii="Times New Roman" w:hAnsi="Times New Roman" w:cs="Times New Roman"/>
          <w:sz w:val="28"/>
          <w:szCs w:val="28"/>
        </w:rPr>
        <w:t xml:space="preserve">                 Мар’ян КОВАЛЬСЬКИЙ</w:t>
      </w:r>
    </w:p>
    <w:p w:rsidR="00C24709" w:rsidRPr="00BC4384"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C24709" w:rsidRPr="00BC4384"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3D93F16"/>
    <w:multiLevelType w:val="multilevel"/>
    <w:tmpl w:val="4B30E9CE"/>
    <w:lvl w:ilvl="0">
      <w:start w:val="1"/>
      <w:numFmt w:val="decimal"/>
      <w:lvlText w:val="%1."/>
      <w:lvlJc w:val="left"/>
      <w:pPr>
        <w:tabs>
          <w:tab w:val="num" w:pos="1830"/>
        </w:tabs>
        <w:ind w:left="1830" w:hanging="1110"/>
      </w:pPr>
      <w:rPr>
        <w:rFonts w:hint="default"/>
      </w:rPr>
    </w:lvl>
    <w:lvl w:ilvl="1">
      <w:start w:val="1"/>
      <w:numFmt w:val="decimal"/>
      <w:isLgl/>
      <w:lvlText w:val="%1.%2"/>
      <w:lvlJc w:val="left"/>
      <w:pPr>
        <w:ind w:left="163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86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00" w:hanging="2160"/>
      </w:pPr>
      <w:rPr>
        <w:rFonts w:hint="default"/>
      </w:r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56"/>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E0086"/>
    <w:rsid w:val="002F0EC3"/>
    <w:rsid w:val="002F2D49"/>
    <w:rsid w:val="00317A0C"/>
    <w:rsid w:val="00323E16"/>
    <w:rsid w:val="00335438"/>
    <w:rsid w:val="00341D24"/>
    <w:rsid w:val="0037163F"/>
    <w:rsid w:val="00371870"/>
    <w:rsid w:val="00393BBB"/>
    <w:rsid w:val="003A1AF0"/>
    <w:rsid w:val="003A294D"/>
    <w:rsid w:val="003A367A"/>
    <w:rsid w:val="003A6F7B"/>
    <w:rsid w:val="003B5ABE"/>
    <w:rsid w:val="003B6CBF"/>
    <w:rsid w:val="003C0E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482E"/>
    <w:rsid w:val="0070097B"/>
    <w:rsid w:val="00707647"/>
    <w:rsid w:val="007118E9"/>
    <w:rsid w:val="00722566"/>
    <w:rsid w:val="007225FA"/>
    <w:rsid w:val="00725F92"/>
    <w:rsid w:val="007347D3"/>
    <w:rsid w:val="007428B1"/>
    <w:rsid w:val="007505EA"/>
    <w:rsid w:val="007561F8"/>
    <w:rsid w:val="00763DFC"/>
    <w:rsid w:val="007753D2"/>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5703"/>
    <w:rsid w:val="009A75FA"/>
    <w:rsid w:val="009B153B"/>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A1566"/>
    <w:rsid w:val="00BA4073"/>
    <w:rsid w:val="00BA70D8"/>
    <w:rsid w:val="00BB3D5F"/>
    <w:rsid w:val="00BC4384"/>
    <w:rsid w:val="00BD6CA9"/>
    <w:rsid w:val="00BD7BA0"/>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0C35"/>
    <w:rsid w:val="00CF7E17"/>
    <w:rsid w:val="00D00516"/>
    <w:rsid w:val="00D06EFB"/>
    <w:rsid w:val="00D10094"/>
    <w:rsid w:val="00D1159D"/>
    <w:rsid w:val="00D140A5"/>
    <w:rsid w:val="00D15872"/>
    <w:rsid w:val="00D25CD2"/>
    <w:rsid w:val="00D307A9"/>
    <w:rsid w:val="00D47CCA"/>
    <w:rsid w:val="00D760D4"/>
    <w:rsid w:val="00D8571F"/>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60B4A"/>
    <w:rsid w:val="00E672E4"/>
    <w:rsid w:val="00E71161"/>
    <w:rsid w:val="00EA44D6"/>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0F71"/>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6A40-D742-49BA-97A2-ED5B9745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964</Words>
  <Characters>550</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36</cp:revision>
  <cp:lastPrinted>2022-12-29T14:43:00Z</cp:lastPrinted>
  <dcterms:created xsi:type="dcterms:W3CDTF">2022-10-17T06:33:00Z</dcterms:created>
  <dcterms:modified xsi:type="dcterms:W3CDTF">2023-02-09T13:06:00Z</dcterms:modified>
</cp:coreProperties>
</file>